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05D" w:rsidRPr="00E645B8" w:rsidRDefault="00C0705D" w:rsidP="00E645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C0705D" w:rsidRPr="00E645B8" w:rsidRDefault="00C0705D" w:rsidP="00E645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C0705D" w:rsidRPr="00E645B8" w:rsidRDefault="00C0705D" w:rsidP="00E645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C0705D" w:rsidRPr="00E645B8" w:rsidRDefault="00C0705D" w:rsidP="00E645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sz w:val="28"/>
          <w:szCs w:val="28"/>
        </w:rPr>
        <w:t>(Колледж ГГУ)</w:t>
      </w:r>
    </w:p>
    <w:p w:rsidR="00A74913" w:rsidRDefault="00A74913" w:rsidP="00A74913">
      <w:pPr>
        <w:rPr>
          <w:sz w:val="28"/>
          <w:szCs w:val="28"/>
        </w:rPr>
      </w:pPr>
    </w:p>
    <w:p w:rsidR="00A74913" w:rsidRDefault="00A74913" w:rsidP="00A74913">
      <w:pPr>
        <w:rPr>
          <w:sz w:val="28"/>
          <w:szCs w:val="28"/>
        </w:rPr>
      </w:pPr>
    </w:p>
    <w:p w:rsidR="00A74913" w:rsidRPr="00D51503" w:rsidRDefault="00A74913" w:rsidP="00A74913">
      <w:pPr>
        <w:rPr>
          <w:sz w:val="28"/>
          <w:szCs w:val="28"/>
        </w:rPr>
      </w:pPr>
    </w:p>
    <w:p w:rsidR="00A74913" w:rsidRDefault="00A74913" w:rsidP="00A74913">
      <w:pPr>
        <w:rPr>
          <w:sz w:val="28"/>
          <w:szCs w:val="28"/>
        </w:rPr>
      </w:pPr>
    </w:p>
    <w:p w:rsidR="000D5E64" w:rsidRDefault="000D5E64" w:rsidP="00A74913">
      <w:pPr>
        <w:rPr>
          <w:sz w:val="28"/>
          <w:szCs w:val="28"/>
        </w:rPr>
      </w:pPr>
    </w:p>
    <w:p w:rsidR="000D5E64" w:rsidRPr="00D51503" w:rsidRDefault="000D5E64" w:rsidP="00A74913">
      <w:pPr>
        <w:rPr>
          <w:sz w:val="28"/>
          <w:szCs w:val="28"/>
        </w:rPr>
      </w:pPr>
    </w:p>
    <w:p w:rsidR="00A74913" w:rsidRPr="00D51503" w:rsidRDefault="00A74913" w:rsidP="00A74913">
      <w:pPr>
        <w:rPr>
          <w:sz w:val="28"/>
          <w:szCs w:val="28"/>
        </w:rPr>
      </w:pPr>
    </w:p>
    <w:p w:rsidR="00C0705D" w:rsidRPr="00E645B8" w:rsidRDefault="00C0705D" w:rsidP="00E645B8">
      <w:pPr>
        <w:tabs>
          <w:tab w:val="left" w:pos="680"/>
          <w:tab w:val="left" w:pos="851"/>
          <w:tab w:val="left" w:pos="6240"/>
        </w:tabs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:rsidR="00C0705D" w:rsidRPr="00A74913" w:rsidRDefault="00C0705D" w:rsidP="00E645B8">
      <w:pPr>
        <w:tabs>
          <w:tab w:val="left" w:pos="680"/>
          <w:tab w:val="left" w:pos="851"/>
          <w:tab w:val="left" w:pos="6240"/>
        </w:tabs>
        <w:spacing w:after="0"/>
        <w:rPr>
          <w:rFonts w:ascii="Times New Roman" w:hAnsi="Times New Roman" w:cs="Times New Roman"/>
          <w:b/>
          <w:sz w:val="32"/>
          <w:szCs w:val="28"/>
        </w:rPr>
      </w:pPr>
    </w:p>
    <w:p w:rsidR="00C0705D" w:rsidRPr="00DC73D8" w:rsidRDefault="00C0705D" w:rsidP="00C0705D">
      <w:pPr>
        <w:pStyle w:val="Style11"/>
        <w:widowControl/>
        <w:rPr>
          <w:bCs/>
          <w:sz w:val="32"/>
          <w:szCs w:val="28"/>
        </w:rPr>
      </w:pPr>
      <w:r w:rsidRPr="00DC73D8">
        <w:rPr>
          <w:bCs/>
          <w:sz w:val="32"/>
          <w:szCs w:val="28"/>
        </w:rPr>
        <w:t>Рабо</w:t>
      </w:r>
      <w:r w:rsidR="00BA48A9" w:rsidRPr="00DC73D8">
        <w:rPr>
          <w:bCs/>
          <w:sz w:val="32"/>
          <w:szCs w:val="28"/>
        </w:rPr>
        <w:t>чая программа учебной практики</w:t>
      </w:r>
    </w:p>
    <w:p w:rsidR="00C0705D" w:rsidRPr="00E645B8" w:rsidRDefault="00C0705D" w:rsidP="00E645B8">
      <w:pPr>
        <w:tabs>
          <w:tab w:val="left" w:pos="680"/>
          <w:tab w:val="left" w:pos="85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0705D" w:rsidRDefault="00BA48A9" w:rsidP="00E645B8">
      <w:pPr>
        <w:tabs>
          <w:tab w:val="left" w:pos="680"/>
          <w:tab w:val="left" w:pos="85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 xml:space="preserve">                       Работа с натуры на открытом воздухе (пленэр)</w:t>
      </w:r>
    </w:p>
    <w:p w:rsidR="00A74913" w:rsidRPr="00A74913" w:rsidRDefault="00A74913" w:rsidP="00A74913">
      <w:pPr>
        <w:tabs>
          <w:tab w:val="left" w:pos="680"/>
          <w:tab w:val="left" w:pos="85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ПМ.01</w:t>
      </w:r>
      <w:r w:rsidR="00F81D18">
        <w:rPr>
          <w:rFonts w:ascii="Times New Roman" w:hAnsi="Times New Roman" w:cs="Times New Roman"/>
          <w:sz w:val="28"/>
          <w:szCs w:val="28"/>
        </w:rPr>
        <w:t>Творческая и художественно-проектная деятельность в области культуры и искусства</w:t>
      </w:r>
    </w:p>
    <w:p w:rsidR="000D5E64" w:rsidRDefault="000D5E64" w:rsidP="00A74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4913" w:rsidRPr="00AD6D59" w:rsidRDefault="00A74913" w:rsidP="00A74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Специальность: 54.02.</w:t>
      </w:r>
      <w:r w:rsidR="00F81D18">
        <w:t>01 Дизайн (по отраслям)</w:t>
      </w:r>
    </w:p>
    <w:p w:rsidR="00A74913" w:rsidRDefault="00A74913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0D5E64" w:rsidRDefault="000D5E64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0D5E64" w:rsidRDefault="000D5E64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0D5E64" w:rsidRDefault="000D5E64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0D5E64" w:rsidRDefault="000D5E64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0D5E64" w:rsidRDefault="000D5E64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0D5E64" w:rsidRDefault="000D5E64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0D5E64" w:rsidRDefault="000D5E64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0D5E64" w:rsidRPr="00E645B8" w:rsidRDefault="000D5E64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0705D" w:rsidRPr="00E645B8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0705D" w:rsidRPr="00E645B8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0705D" w:rsidRPr="00E645B8" w:rsidRDefault="00C0705D" w:rsidP="00C0705D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0705D" w:rsidRPr="00E645B8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0705D" w:rsidRPr="00A74913" w:rsidRDefault="00C0705D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A74913">
        <w:rPr>
          <w:rStyle w:val="FontStyle53"/>
          <w:b w:val="0"/>
          <w:sz w:val="28"/>
          <w:szCs w:val="28"/>
        </w:rPr>
        <w:t>пос. Электроизолятор</w:t>
      </w:r>
      <w:r w:rsidR="000D5E64">
        <w:rPr>
          <w:rStyle w:val="FontStyle53"/>
          <w:b w:val="0"/>
          <w:sz w:val="28"/>
          <w:szCs w:val="28"/>
        </w:rPr>
        <w:t>,</w:t>
      </w:r>
    </w:p>
    <w:p w:rsidR="008F3E1C" w:rsidRDefault="00BA48A9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8F3E1C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  <w:r w:rsidRPr="00A74913">
        <w:rPr>
          <w:rStyle w:val="FontStyle53"/>
          <w:b w:val="0"/>
          <w:sz w:val="28"/>
          <w:szCs w:val="28"/>
        </w:rPr>
        <w:t>20</w:t>
      </w:r>
      <w:r w:rsidR="00311252">
        <w:rPr>
          <w:rStyle w:val="FontStyle53"/>
          <w:b w:val="0"/>
          <w:sz w:val="28"/>
          <w:szCs w:val="28"/>
        </w:rPr>
        <w:t>23</w:t>
      </w:r>
      <w:r w:rsidR="004F434C">
        <w:rPr>
          <w:rStyle w:val="FontStyle53"/>
          <w:b w:val="0"/>
          <w:sz w:val="28"/>
          <w:szCs w:val="28"/>
        </w:rPr>
        <w:t xml:space="preserve"> </w:t>
      </w:r>
      <w:r w:rsidR="00C0705D" w:rsidRPr="00A74913">
        <w:rPr>
          <w:rStyle w:val="FontStyle53"/>
          <w:b w:val="0"/>
          <w:sz w:val="28"/>
          <w:szCs w:val="28"/>
        </w:rPr>
        <w:t xml:space="preserve"> г.</w:t>
      </w:r>
    </w:p>
    <w:p w:rsidR="00CC6803" w:rsidRPr="00CC6803" w:rsidRDefault="00CC6803" w:rsidP="00CC6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sz w:val="28"/>
          <w:szCs w:val="28"/>
        </w:rPr>
      </w:pPr>
      <w:r w:rsidRPr="00CC6803">
        <w:rPr>
          <w:bCs/>
          <w:sz w:val="28"/>
          <w:szCs w:val="28"/>
        </w:rPr>
        <w:lastRenderedPageBreak/>
        <w:t>Рабочая п</w:t>
      </w:r>
      <w:r w:rsidRPr="00CC6803">
        <w:rPr>
          <w:sz w:val="28"/>
          <w:szCs w:val="28"/>
        </w:rPr>
        <w:t xml:space="preserve">рограмма разработана в соответствии с </w:t>
      </w:r>
      <w:proofErr w:type="gramStart"/>
      <w:r w:rsidRPr="00CC6803">
        <w:rPr>
          <w:sz w:val="28"/>
          <w:szCs w:val="28"/>
        </w:rPr>
        <w:t>ФГОС  СПО</w:t>
      </w:r>
      <w:proofErr w:type="gramEnd"/>
      <w:r w:rsidRPr="00CC6803">
        <w:rPr>
          <w:sz w:val="28"/>
          <w:szCs w:val="28"/>
        </w:rPr>
        <w:t xml:space="preserve"> по специальности 54.02.01 Дизайн (по отраслям) утвержден приказом  Министерства образования и науки РФ от </w:t>
      </w:r>
      <w:r w:rsidR="00311252">
        <w:rPr>
          <w:sz w:val="28"/>
          <w:szCs w:val="28"/>
        </w:rPr>
        <w:t>5.</w:t>
      </w:r>
      <w:r w:rsidRPr="00CC6803">
        <w:rPr>
          <w:sz w:val="28"/>
          <w:szCs w:val="28"/>
        </w:rPr>
        <w:t>0</w:t>
      </w:r>
      <w:r w:rsidR="00311252">
        <w:rPr>
          <w:sz w:val="28"/>
          <w:szCs w:val="28"/>
        </w:rPr>
        <w:t>5.2022 г. № 308</w:t>
      </w:r>
    </w:p>
    <w:p w:rsidR="00CC6803" w:rsidRPr="00CC6803" w:rsidRDefault="00CC6803" w:rsidP="00CC6803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C6803" w:rsidRPr="00CC6803" w:rsidRDefault="00CC6803" w:rsidP="00CC6803">
      <w:pPr>
        <w:widowControl w:val="0"/>
        <w:tabs>
          <w:tab w:val="left" w:pos="0"/>
        </w:tabs>
        <w:rPr>
          <w:sz w:val="28"/>
          <w:szCs w:val="28"/>
        </w:rPr>
      </w:pPr>
      <w:r w:rsidRPr="00CC6803">
        <w:rPr>
          <w:sz w:val="28"/>
          <w:szCs w:val="28"/>
        </w:rPr>
        <w:t xml:space="preserve">Рассмотрено на заседании цикловой комиссии: </w:t>
      </w:r>
    </w:p>
    <w:p w:rsidR="00CC6803" w:rsidRPr="00CC6803" w:rsidRDefault="00CC6803" w:rsidP="00CC6803">
      <w:pPr>
        <w:jc w:val="both"/>
        <w:rPr>
          <w:rFonts w:ascii="Times New Roman" w:hAnsi="Times New Roman"/>
          <w:sz w:val="28"/>
          <w:szCs w:val="28"/>
        </w:rPr>
      </w:pPr>
      <w:r w:rsidRPr="00CC6803">
        <w:rPr>
          <w:rFonts w:ascii="Times New Roman" w:hAnsi="Times New Roman"/>
          <w:sz w:val="28"/>
          <w:szCs w:val="28"/>
        </w:rPr>
        <w:t xml:space="preserve">Протокол № </w:t>
      </w:r>
      <w:r w:rsidR="00311252">
        <w:rPr>
          <w:rFonts w:ascii="Times New Roman" w:hAnsi="Times New Roman"/>
          <w:sz w:val="28"/>
          <w:szCs w:val="28"/>
        </w:rPr>
        <w:t>1</w:t>
      </w:r>
      <w:r w:rsidRPr="00CC6803">
        <w:rPr>
          <w:rFonts w:ascii="Times New Roman" w:hAnsi="Times New Roman"/>
          <w:sz w:val="28"/>
          <w:szCs w:val="28"/>
        </w:rPr>
        <w:t xml:space="preserve"> от «</w:t>
      </w:r>
      <w:r w:rsidR="00311252">
        <w:rPr>
          <w:rFonts w:ascii="Times New Roman" w:hAnsi="Times New Roman"/>
          <w:sz w:val="28"/>
          <w:szCs w:val="28"/>
        </w:rPr>
        <w:t>31</w:t>
      </w:r>
      <w:r w:rsidRPr="00CC6803">
        <w:rPr>
          <w:rFonts w:ascii="Times New Roman" w:hAnsi="Times New Roman"/>
          <w:sz w:val="28"/>
          <w:szCs w:val="28"/>
        </w:rPr>
        <w:t xml:space="preserve">» </w:t>
      </w:r>
      <w:r w:rsidR="00311252">
        <w:rPr>
          <w:rFonts w:ascii="Times New Roman" w:hAnsi="Times New Roman"/>
          <w:sz w:val="28"/>
          <w:szCs w:val="28"/>
        </w:rPr>
        <w:t xml:space="preserve">августа 2023 </w:t>
      </w:r>
      <w:r w:rsidRPr="00CC6803">
        <w:rPr>
          <w:rFonts w:ascii="Times New Roman" w:hAnsi="Times New Roman"/>
          <w:sz w:val="28"/>
          <w:szCs w:val="28"/>
        </w:rPr>
        <w:t>г.</w:t>
      </w:r>
    </w:p>
    <w:p w:rsidR="00CC6803" w:rsidRPr="00CC6803" w:rsidRDefault="00CC6803" w:rsidP="00CC6803">
      <w:pPr>
        <w:rPr>
          <w:rFonts w:ascii="Times New Roman" w:eastAsia="Calibri" w:hAnsi="Times New Roman"/>
          <w:sz w:val="28"/>
          <w:szCs w:val="28"/>
        </w:rPr>
      </w:pPr>
      <w:r w:rsidRPr="00CC6803">
        <w:rPr>
          <w:sz w:val="28"/>
          <w:szCs w:val="28"/>
        </w:rPr>
        <w:t>Председатель цикловой комиссии ________________</w:t>
      </w:r>
      <w:r w:rsidR="00311252">
        <w:rPr>
          <w:sz w:val="28"/>
          <w:szCs w:val="28"/>
        </w:rPr>
        <w:t xml:space="preserve"> Е.С. Акав </w:t>
      </w: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C0705D" w:rsidRPr="00E645B8" w:rsidRDefault="00C0705D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5B8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</w:p>
    <w:p w:rsidR="00C0705D" w:rsidRPr="00E645B8" w:rsidRDefault="00C0705D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645B8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1. паспорт ПРОГРАММЫ УЧЕБНОЙ </w:t>
      </w:r>
      <w:r w:rsidR="00C352B3">
        <w:rPr>
          <w:rFonts w:ascii="Times New Roman" w:hAnsi="Times New Roman" w:cs="Times New Roman"/>
          <w:b/>
          <w:caps/>
          <w:sz w:val="28"/>
          <w:szCs w:val="28"/>
        </w:rPr>
        <w:t>практики</w:t>
      </w:r>
    </w:p>
    <w:p w:rsidR="00C0705D" w:rsidRPr="00E645B8" w:rsidRDefault="00BA48A9" w:rsidP="00C35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>Работа с натуры на открытом воздухе (пленэр)</w:t>
      </w: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C0705D" w:rsidRPr="00E645B8" w:rsidRDefault="00BA48A9" w:rsidP="00C352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53"/>
          <w:b w:val="0"/>
          <w:i/>
          <w:sz w:val="28"/>
          <w:szCs w:val="28"/>
        </w:rPr>
      </w:pPr>
      <w:r w:rsidRPr="00E645B8">
        <w:rPr>
          <w:rFonts w:ascii="Times New Roman" w:hAnsi="Times New Roman" w:cs="Times New Roman"/>
          <w:sz w:val="28"/>
          <w:szCs w:val="28"/>
        </w:rPr>
        <w:t>Программа учебной практики</w:t>
      </w:r>
      <w:r w:rsidR="00C0705D" w:rsidRPr="00E645B8">
        <w:rPr>
          <w:rFonts w:ascii="Times New Roman" w:hAnsi="Times New Roman" w:cs="Times New Roman"/>
          <w:sz w:val="28"/>
          <w:szCs w:val="28"/>
        </w:rPr>
        <w:t xml:space="preserve"> является частью </w:t>
      </w:r>
      <w:r w:rsidR="00C352B3">
        <w:rPr>
          <w:rFonts w:ascii="Times New Roman" w:hAnsi="Times New Roman" w:cs="Times New Roman"/>
          <w:sz w:val="28"/>
          <w:szCs w:val="28"/>
        </w:rPr>
        <w:t>п</w:t>
      </w:r>
      <w:r w:rsidR="00C0705D" w:rsidRPr="00E645B8">
        <w:rPr>
          <w:rFonts w:ascii="Times New Roman" w:hAnsi="Times New Roman" w:cs="Times New Roman"/>
          <w:sz w:val="28"/>
          <w:szCs w:val="28"/>
        </w:rPr>
        <w:t>рограмм</w:t>
      </w:r>
      <w:r w:rsidR="00C352B3">
        <w:rPr>
          <w:rFonts w:ascii="Times New Roman" w:hAnsi="Times New Roman" w:cs="Times New Roman"/>
          <w:sz w:val="28"/>
          <w:szCs w:val="28"/>
        </w:rPr>
        <w:t>ы подготовки специалистов среднего звена</w:t>
      </w:r>
      <w:r w:rsidR="00C0705D" w:rsidRPr="00E645B8">
        <w:rPr>
          <w:rFonts w:ascii="Times New Roman" w:hAnsi="Times New Roman" w:cs="Times New Roman"/>
          <w:sz w:val="28"/>
          <w:szCs w:val="28"/>
        </w:rPr>
        <w:t xml:space="preserve"> в соответствии с ФГОС СПО </w:t>
      </w:r>
      <w:r w:rsidR="00C352B3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C0705D" w:rsidRPr="00E645B8">
        <w:rPr>
          <w:rStyle w:val="FontStyle60"/>
          <w:sz w:val="28"/>
          <w:szCs w:val="28"/>
        </w:rPr>
        <w:t>54.02.</w:t>
      </w:r>
      <w:r w:rsidR="00F81D18">
        <w:rPr>
          <w:rStyle w:val="FontStyle60"/>
          <w:sz w:val="28"/>
          <w:szCs w:val="28"/>
        </w:rPr>
        <w:t>01 Дизайн (по отраслям).</w:t>
      </w: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sz w:val="28"/>
          <w:szCs w:val="28"/>
        </w:rPr>
        <w:t>Рабо</w:t>
      </w:r>
      <w:r w:rsidR="00BA48A9" w:rsidRPr="00E645B8">
        <w:rPr>
          <w:rFonts w:ascii="Times New Roman" w:hAnsi="Times New Roman" w:cs="Times New Roman"/>
          <w:sz w:val="28"/>
          <w:szCs w:val="28"/>
        </w:rPr>
        <w:t>чая программа учебной практики</w:t>
      </w:r>
      <w:r w:rsidRPr="00E645B8">
        <w:rPr>
          <w:rFonts w:ascii="Times New Roman" w:hAnsi="Times New Roman" w:cs="Times New Roman"/>
          <w:sz w:val="28"/>
          <w:szCs w:val="28"/>
        </w:rPr>
        <w:t xml:space="preserve"> может быть использована при профессиональной подготовке </w:t>
      </w:r>
      <w:r w:rsidR="00F81D18">
        <w:rPr>
          <w:rFonts w:ascii="Times New Roman" w:hAnsi="Times New Roman" w:cs="Times New Roman"/>
          <w:sz w:val="28"/>
          <w:szCs w:val="28"/>
        </w:rPr>
        <w:t>Дизайнера</w:t>
      </w:r>
      <w:r w:rsidRPr="00E645B8">
        <w:rPr>
          <w:rFonts w:ascii="Times New Roman" w:hAnsi="Times New Roman" w:cs="Times New Roman"/>
          <w:sz w:val="28"/>
          <w:szCs w:val="28"/>
        </w:rPr>
        <w:t xml:space="preserve">, преподавателя </w:t>
      </w:r>
      <w:r w:rsidR="0076107E">
        <w:rPr>
          <w:rFonts w:ascii="Times New Roman" w:hAnsi="Times New Roman" w:cs="Times New Roman"/>
          <w:sz w:val="28"/>
          <w:szCs w:val="28"/>
        </w:rPr>
        <w:t>среднего профессионального</w:t>
      </w:r>
      <w:r w:rsidR="0076107E" w:rsidRPr="00E645B8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6107E">
        <w:rPr>
          <w:rFonts w:ascii="Times New Roman" w:hAnsi="Times New Roman" w:cs="Times New Roman"/>
          <w:sz w:val="28"/>
          <w:szCs w:val="28"/>
        </w:rPr>
        <w:t>я</w:t>
      </w:r>
      <w:r w:rsidRPr="00E645B8">
        <w:rPr>
          <w:rFonts w:ascii="Times New Roman" w:hAnsi="Times New Roman" w:cs="Times New Roman"/>
          <w:sz w:val="28"/>
          <w:szCs w:val="28"/>
        </w:rPr>
        <w:t>.</w:t>
      </w:r>
    </w:p>
    <w:p w:rsidR="00C352B3" w:rsidRDefault="00C352B3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705D" w:rsidRPr="00E645B8" w:rsidRDefault="00BA48A9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>1.2. Место учебной практики</w:t>
      </w:r>
      <w:r w:rsidR="00C0705D" w:rsidRPr="00E645B8">
        <w:rPr>
          <w:rFonts w:ascii="Times New Roman" w:hAnsi="Times New Roman" w:cs="Times New Roman"/>
          <w:b/>
          <w:sz w:val="28"/>
          <w:szCs w:val="28"/>
        </w:rPr>
        <w:t xml:space="preserve"> в структуре основной профессиональной образовательной программы:</w:t>
      </w:r>
    </w:p>
    <w:p w:rsidR="00C0705D" w:rsidRPr="00C352B3" w:rsidRDefault="00C352B3" w:rsidP="00F81D18">
      <w:pPr>
        <w:tabs>
          <w:tab w:val="left" w:pos="680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C352B3">
        <w:rPr>
          <w:rFonts w:ascii="Times New Roman" w:hAnsi="Times New Roman" w:cs="Times New Roman"/>
          <w:sz w:val="28"/>
          <w:szCs w:val="28"/>
        </w:rPr>
        <w:t xml:space="preserve">Учебная практика реализуется в </w:t>
      </w:r>
      <w:r w:rsidR="00F81D18">
        <w:rPr>
          <w:rFonts w:ascii="Times New Roman" w:hAnsi="Times New Roman" w:cs="Times New Roman"/>
          <w:sz w:val="28"/>
          <w:szCs w:val="28"/>
        </w:rPr>
        <w:t>рамках профессионального модуля ПМ.01Творческая и художественно-проектная деятельность в области культуры и искусств</w:t>
      </w:r>
      <w:r w:rsidRPr="00C352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Проводится во втором семестре первого курса.</w:t>
      </w:r>
    </w:p>
    <w:p w:rsidR="00396EAA" w:rsidRDefault="00396EAA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705D" w:rsidRPr="00E645B8" w:rsidRDefault="00114508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>1.3. Цели и задачи учебной практики</w:t>
      </w:r>
      <w:r w:rsidR="00C0705D" w:rsidRPr="00E645B8">
        <w:rPr>
          <w:rFonts w:ascii="Times New Roman" w:hAnsi="Times New Roman" w:cs="Times New Roman"/>
          <w:b/>
          <w:sz w:val="28"/>
          <w:szCs w:val="28"/>
        </w:rPr>
        <w:t xml:space="preserve"> – требования к результатам освоения дисциплины:</w:t>
      </w:r>
    </w:p>
    <w:p w:rsidR="00396EAA" w:rsidRDefault="00114508" w:rsidP="00396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>В результате прохождения учебной практики</w:t>
      </w:r>
      <w:r w:rsidR="003112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05D" w:rsidRPr="00E645B8">
        <w:rPr>
          <w:rFonts w:ascii="Times New Roman" w:hAnsi="Times New Roman" w:cs="Times New Roman"/>
          <w:b/>
          <w:sz w:val="28"/>
          <w:szCs w:val="28"/>
        </w:rPr>
        <w:t xml:space="preserve">обучающийся должен </w:t>
      </w:r>
    </w:p>
    <w:p w:rsidR="00396EAA" w:rsidRDefault="00396EAA" w:rsidP="00396E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EAA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396EAA" w:rsidRPr="0076107E" w:rsidRDefault="00396EAA" w:rsidP="00396EA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76107E">
        <w:rPr>
          <w:rFonts w:ascii="Times New Roman" w:hAnsi="Times New Roman" w:cs="Times New Roman"/>
          <w:sz w:val="28"/>
          <w:szCs w:val="24"/>
        </w:rPr>
        <w:t>-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</w:r>
    </w:p>
    <w:p w:rsidR="00114508" w:rsidRPr="0076107E" w:rsidRDefault="00254D56" w:rsidP="00396EA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>Дизайнер</w:t>
      </w:r>
      <w:r w:rsidR="00396EAA" w:rsidRPr="0076107E"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>, преподаватель должен обладать общими и профессиональными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311252" w:rsidRPr="00FD65F4" w:rsidTr="004F3703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1252" w:rsidRPr="00FD65F4" w:rsidRDefault="00311252" w:rsidP="004F3703">
            <w:pPr>
              <w:widowControl w:val="0"/>
              <w:suppressAutoHyphens/>
              <w:jc w:val="center"/>
            </w:pPr>
            <w:r w:rsidRPr="00FD65F4"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1252" w:rsidRPr="00FD65F4" w:rsidRDefault="00311252" w:rsidP="004F3703">
            <w:pPr>
              <w:widowControl w:val="0"/>
              <w:suppressAutoHyphens/>
              <w:jc w:val="center"/>
            </w:pPr>
            <w:r w:rsidRPr="00FD65F4">
              <w:t>Наименование результата обучения</w:t>
            </w:r>
          </w:p>
        </w:tc>
      </w:tr>
      <w:tr w:rsidR="00311252" w:rsidRPr="004415ED" w:rsidTr="004F3703">
        <w:tc>
          <w:tcPr>
            <w:tcW w:w="833" w:type="pct"/>
            <w:tcBorders>
              <w:top w:val="single" w:sz="4" w:space="0" w:color="auto"/>
              <w:left w:val="single" w:sz="12" w:space="0" w:color="auto"/>
            </w:tcBorders>
          </w:tcPr>
          <w:p w:rsidR="00311252" w:rsidRPr="004415ED" w:rsidRDefault="00311252" w:rsidP="004F3703">
            <w:pPr>
              <w:widowControl w:val="0"/>
              <w:suppressAutoHyphens/>
              <w:spacing w:line="360" w:lineRule="auto"/>
            </w:pPr>
            <w:r w:rsidRPr="008610E7">
              <w:rPr>
                <w:bCs/>
                <w:color w:val="000000"/>
              </w:rPr>
              <w:t>ПК 1.1.</w:t>
            </w:r>
          </w:p>
        </w:tc>
        <w:tc>
          <w:tcPr>
            <w:tcW w:w="4167" w:type="pct"/>
            <w:tcBorders>
              <w:top w:val="single" w:sz="4" w:space="0" w:color="auto"/>
              <w:right w:val="single" w:sz="12" w:space="0" w:color="auto"/>
            </w:tcBorders>
          </w:tcPr>
          <w:p w:rsidR="00311252" w:rsidRPr="00FD65F4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295EFD">
              <w:t>Изображать человека и окружающую среду визуально-графическими средствами.</w:t>
            </w:r>
          </w:p>
        </w:tc>
      </w:tr>
      <w:tr w:rsidR="00311252" w:rsidRPr="004415ED" w:rsidTr="004F3703">
        <w:trPr>
          <w:trHeight w:val="703"/>
        </w:trPr>
        <w:tc>
          <w:tcPr>
            <w:tcW w:w="833" w:type="pct"/>
            <w:tcBorders>
              <w:left w:val="single" w:sz="12" w:space="0" w:color="auto"/>
            </w:tcBorders>
          </w:tcPr>
          <w:p w:rsidR="00311252" w:rsidRPr="008610E7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610E7">
              <w:rPr>
                <w:bCs/>
                <w:color w:val="000000"/>
              </w:rPr>
              <w:t xml:space="preserve">ПК 1.2. </w:t>
            </w:r>
          </w:p>
          <w:p w:rsidR="00311252" w:rsidRDefault="00311252" w:rsidP="004F3703">
            <w:pPr>
              <w:widowControl w:val="0"/>
              <w:suppressAutoHyphens/>
              <w:spacing w:line="360" w:lineRule="auto"/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Default="00311252" w:rsidP="004F3703">
            <w:pPr>
              <w:widowControl w:val="0"/>
              <w:suppressAutoHyphens/>
            </w:pPr>
            <w:r w:rsidRPr="00295EFD">
              <w:rPr>
                <w:bCs/>
                <w:color w:val="000000"/>
              </w:rPr>
              <w:t xml:space="preserve">Проводить работу по целевому сбору, анализу исходных данных, подготовительного материала, выполнять необходимые </w:t>
            </w:r>
            <w:proofErr w:type="spellStart"/>
            <w:r w:rsidRPr="00295EFD">
              <w:rPr>
                <w:bCs/>
                <w:color w:val="000000"/>
              </w:rPr>
              <w:t>предпроектные</w:t>
            </w:r>
            <w:proofErr w:type="spellEnd"/>
            <w:r w:rsidRPr="00295EFD">
              <w:rPr>
                <w:bCs/>
                <w:color w:val="000000"/>
              </w:rPr>
              <w:t xml:space="preserve"> исследования.</w:t>
            </w:r>
          </w:p>
        </w:tc>
      </w:tr>
      <w:tr w:rsidR="00311252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311252" w:rsidRPr="008610E7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610E7">
              <w:rPr>
                <w:bCs/>
                <w:color w:val="000000"/>
              </w:rPr>
              <w:t xml:space="preserve">ПК 1.3. </w:t>
            </w:r>
          </w:p>
          <w:p w:rsidR="00311252" w:rsidRPr="004415ED" w:rsidRDefault="00311252" w:rsidP="004F3703">
            <w:pPr>
              <w:widowControl w:val="0"/>
              <w:suppressAutoHyphens/>
              <w:spacing w:line="360" w:lineRule="auto"/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4415ED" w:rsidRDefault="00311252" w:rsidP="004F3703">
            <w:pPr>
              <w:widowControl w:val="0"/>
              <w:suppressAutoHyphens/>
            </w:pPr>
            <w:r w:rsidRPr="00CF11D1">
              <w:rPr>
                <w:bCs/>
                <w:color w:val="000000"/>
              </w:rPr>
              <w:t>Формировать техническое задание на дизайн-проект. Выполнять поиск решения для реализации технического задания на дизайн-проект.</w:t>
            </w:r>
          </w:p>
        </w:tc>
      </w:tr>
      <w:tr w:rsidR="00311252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311252" w:rsidRPr="008610E7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610E7">
              <w:rPr>
                <w:bCs/>
                <w:color w:val="000000"/>
              </w:rPr>
              <w:t xml:space="preserve">ПК 1.4. </w:t>
            </w:r>
          </w:p>
          <w:p w:rsidR="00311252" w:rsidRDefault="00311252" w:rsidP="004F3703">
            <w:pPr>
              <w:widowControl w:val="0"/>
              <w:suppressAutoHyphens/>
              <w:spacing w:line="360" w:lineRule="auto"/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4415ED" w:rsidRDefault="00311252" w:rsidP="004F3703">
            <w:pPr>
              <w:pStyle w:val="ae"/>
              <w:widowControl w:val="0"/>
              <w:ind w:left="0" w:firstLine="0"/>
            </w:pPr>
            <w:r w:rsidRPr="00CF11D1">
              <w:rPr>
                <w:bCs/>
                <w:color w:val="000000"/>
              </w:rPr>
              <w:t>Использовать актуальные передовые технологии при реализации творческого замысла.</w:t>
            </w:r>
          </w:p>
        </w:tc>
      </w:tr>
      <w:tr w:rsidR="00311252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311252" w:rsidRPr="008610E7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610E7">
              <w:rPr>
                <w:bCs/>
                <w:color w:val="000000"/>
              </w:rPr>
              <w:t xml:space="preserve">ПК 1.5. </w:t>
            </w:r>
          </w:p>
          <w:p w:rsidR="00311252" w:rsidRPr="00FD65F4" w:rsidRDefault="00311252" w:rsidP="004F3703">
            <w:pPr>
              <w:widowControl w:val="0"/>
              <w:suppressAutoHyphens/>
              <w:spacing w:line="360" w:lineRule="auto"/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4415ED" w:rsidRDefault="00311252" w:rsidP="004F3703">
            <w:pPr>
              <w:widowControl w:val="0"/>
              <w:suppressAutoHyphens/>
            </w:pPr>
            <w:r w:rsidRPr="00CF11D1">
              <w:rPr>
                <w:bCs/>
                <w:color w:val="000000"/>
              </w:rPr>
              <w:t>Осуществлять процесс дизайн-проектирования.</w:t>
            </w:r>
          </w:p>
        </w:tc>
      </w:tr>
      <w:tr w:rsidR="00311252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311252" w:rsidRDefault="00311252" w:rsidP="004F3703">
            <w:pPr>
              <w:widowControl w:val="0"/>
              <w:suppressAutoHyphens/>
              <w:spacing w:line="360" w:lineRule="auto"/>
            </w:pPr>
            <w:r w:rsidRPr="008610E7">
              <w:rPr>
                <w:bCs/>
                <w:color w:val="000000"/>
              </w:rPr>
              <w:t>ПК 1.6.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595EFA" w:rsidRDefault="00311252" w:rsidP="004F3703">
            <w:pPr>
              <w:widowControl w:val="0"/>
              <w:suppressAutoHyphens/>
            </w:pPr>
            <w:r w:rsidRPr="00BA7AED">
              <w:rPr>
                <w:bCs/>
                <w:color w:val="000000"/>
              </w:rPr>
              <w:t>Осуществлять подготовку вывода продукта на рынок.</w:t>
            </w:r>
          </w:p>
        </w:tc>
      </w:tr>
      <w:tr w:rsidR="00311252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311252" w:rsidRPr="00FD65F4" w:rsidRDefault="00311252" w:rsidP="004F3703">
            <w:pPr>
              <w:widowControl w:val="0"/>
              <w:suppressAutoHyphens/>
            </w:pPr>
            <w:r w:rsidRPr="00FD65F4">
              <w:rPr>
                <w:bCs/>
                <w:color w:val="000000"/>
              </w:rPr>
              <w:t xml:space="preserve">ОК </w:t>
            </w:r>
            <w:r>
              <w:rPr>
                <w:bCs/>
                <w:color w:val="000000"/>
              </w:rPr>
              <w:t>0</w:t>
            </w:r>
            <w:r w:rsidRPr="00FD65F4">
              <w:rPr>
                <w:bCs/>
                <w:color w:val="000000"/>
              </w:rPr>
              <w:t>1.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595EFA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6E6A25"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311252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311252" w:rsidRPr="00FD65F4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FD65F4">
              <w:rPr>
                <w:bCs/>
                <w:color w:val="000000"/>
              </w:rPr>
              <w:t xml:space="preserve">ОК </w:t>
            </w:r>
            <w:r>
              <w:rPr>
                <w:bCs/>
                <w:color w:val="000000"/>
              </w:rPr>
              <w:t>0</w:t>
            </w:r>
            <w:r w:rsidRPr="00FD65F4">
              <w:rPr>
                <w:bCs/>
                <w:color w:val="000000"/>
              </w:rPr>
              <w:t xml:space="preserve">2. </w:t>
            </w:r>
          </w:p>
          <w:p w:rsidR="00311252" w:rsidRPr="00FD65F4" w:rsidRDefault="00311252" w:rsidP="004F3703">
            <w:pPr>
              <w:widowControl w:val="0"/>
              <w:suppressAutoHyphens/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595EFA" w:rsidRDefault="00311252" w:rsidP="004F3703">
            <w:pPr>
              <w:widowControl w:val="0"/>
              <w:suppressAutoHyphens/>
            </w:pPr>
            <w:r w:rsidRPr="00845B44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311252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311252" w:rsidRPr="00FD65F4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FD65F4">
              <w:rPr>
                <w:bCs/>
                <w:color w:val="000000"/>
              </w:rPr>
              <w:t xml:space="preserve">ОК </w:t>
            </w:r>
            <w:r>
              <w:rPr>
                <w:bCs/>
                <w:color w:val="000000"/>
              </w:rPr>
              <w:t>0</w:t>
            </w:r>
            <w:r w:rsidRPr="00FD65F4">
              <w:rPr>
                <w:bCs/>
                <w:color w:val="000000"/>
              </w:rPr>
              <w:t xml:space="preserve">3. </w:t>
            </w:r>
          </w:p>
          <w:p w:rsidR="00311252" w:rsidRPr="00FD65F4" w:rsidRDefault="00311252" w:rsidP="004F3703">
            <w:pPr>
              <w:widowControl w:val="0"/>
              <w:suppressAutoHyphens/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595EFA" w:rsidRDefault="00311252" w:rsidP="004F3703">
            <w:pPr>
              <w:widowControl w:val="0"/>
              <w:suppressAutoHyphens/>
            </w:pPr>
            <w:r w:rsidRPr="00845B44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311252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311252" w:rsidRPr="00FD65F4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FD65F4">
              <w:rPr>
                <w:bCs/>
                <w:color w:val="000000"/>
              </w:rPr>
              <w:t xml:space="preserve">ОК </w:t>
            </w:r>
            <w:r>
              <w:rPr>
                <w:bCs/>
                <w:color w:val="000000"/>
              </w:rPr>
              <w:t>0</w:t>
            </w:r>
            <w:r w:rsidRPr="00FD65F4">
              <w:rPr>
                <w:bCs/>
                <w:color w:val="000000"/>
              </w:rPr>
              <w:t xml:space="preserve">4. </w:t>
            </w:r>
          </w:p>
          <w:p w:rsidR="00311252" w:rsidRPr="00FD65F4" w:rsidRDefault="00311252" w:rsidP="004F3703">
            <w:pPr>
              <w:widowControl w:val="0"/>
              <w:suppressAutoHyphens/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595EFA" w:rsidRDefault="00311252" w:rsidP="004F3703">
            <w:pPr>
              <w:widowControl w:val="0"/>
              <w:suppressAutoHyphens/>
            </w:pPr>
            <w:r w:rsidRPr="00845B44">
              <w:t>Эффективно взаимодействовать и работать в коллективе и команде;</w:t>
            </w:r>
          </w:p>
        </w:tc>
      </w:tr>
      <w:tr w:rsidR="00311252" w:rsidRPr="004415ED" w:rsidTr="004F370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311252" w:rsidRPr="00FD65F4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FD65F4">
              <w:rPr>
                <w:bCs/>
                <w:color w:val="000000"/>
              </w:rPr>
              <w:t xml:space="preserve">ОК </w:t>
            </w:r>
            <w:r>
              <w:rPr>
                <w:bCs/>
                <w:color w:val="000000"/>
              </w:rPr>
              <w:t>0</w:t>
            </w:r>
            <w:r w:rsidRPr="00FD65F4">
              <w:rPr>
                <w:bCs/>
                <w:color w:val="000000"/>
              </w:rPr>
              <w:t xml:space="preserve">5. </w:t>
            </w:r>
          </w:p>
          <w:p w:rsidR="00311252" w:rsidRPr="00FD65F4" w:rsidRDefault="00311252" w:rsidP="004F3703">
            <w:pPr>
              <w:widowControl w:val="0"/>
              <w:suppressAutoHyphens/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595EFA" w:rsidRDefault="00311252" w:rsidP="004F3703">
            <w:pPr>
              <w:widowControl w:val="0"/>
              <w:suppressAutoHyphens/>
            </w:pPr>
            <w:r w:rsidRPr="00845B44">
              <w:t>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      </w:r>
          </w:p>
        </w:tc>
      </w:tr>
      <w:tr w:rsidR="00311252" w:rsidRPr="004415ED" w:rsidTr="004F370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311252" w:rsidRPr="00FD65F4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FD65F4">
              <w:rPr>
                <w:bCs/>
                <w:color w:val="000000"/>
              </w:rPr>
              <w:t xml:space="preserve">ОК </w:t>
            </w:r>
            <w:r>
              <w:rPr>
                <w:bCs/>
                <w:color w:val="000000"/>
              </w:rPr>
              <w:t>0</w:t>
            </w:r>
            <w:r w:rsidRPr="00FD65F4">
              <w:rPr>
                <w:bCs/>
                <w:color w:val="000000"/>
              </w:rPr>
              <w:t xml:space="preserve">6. </w:t>
            </w:r>
          </w:p>
          <w:p w:rsidR="00311252" w:rsidRPr="00FD65F4" w:rsidRDefault="00311252" w:rsidP="004F3703">
            <w:pPr>
              <w:widowControl w:val="0"/>
              <w:suppressAutoHyphens/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595EFA" w:rsidRDefault="00311252" w:rsidP="004F3703">
            <w:pPr>
              <w:widowControl w:val="0"/>
              <w:suppressAutoHyphens/>
            </w:pPr>
            <w:r w:rsidRPr="00EA3CFC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311252" w:rsidRPr="004415ED" w:rsidTr="004F370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311252" w:rsidRPr="00FD65F4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FD65F4">
              <w:rPr>
                <w:bCs/>
                <w:color w:val="000000"/>
              </w:rPr>
              <w:t xml:space="preserve">ОК </w:t>
            </w:r>
            <w:r>
              <w:rPr>
                <w:bCs/>
                <w:color w:val="000000"/>
              </w:rPr>
              <w:t>0</w:t>
            </w:r>
            <w:r w:rsidRPr="00FD65F4">
              <w:rPr>
                <w:bCs/>
                <w:color w:val="000000"/>
              </w:rPr>
              <w:t xml:space="preserve">7. </w:t>
            </w:r>
          </w:p>
          <w:p w:rsidR="00311252" w:rsidRPr="00FD65F4" w:rsidRDefault="00311252" w:rsidP="004F3703">
            <w:pPr>
              <w:widowControl w:val="0"/>
              <w:suppressAutoHyphens/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595EFA" w:rsidRDefault="00311252" w:rsidP="004F3703">
            <w:pPr>
              <w:widowControl w:val="0"/>
              <w:suppressAutoHyphens/>
            </w:pPr>
            <w:r>
              <w:rPr>
                <w:color w:val="000000"/>
                <w:sz w:val="27"/>
                <w:szCs w:val="27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311252" w:rsidRPr="004415ED" w:rsidTr="004F370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311252" w:rsidRPr="00FD65F4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FD65F4">
              <w:rPr>
                <w:bCs/>
                <w:color w:val="000000"/>
              </w:rPr>
              <w:t xml:space="preserve">ОК </w:t>
            </w:r>
            <w:r>
              <w:rPr>
                <w:bCs/>
                <w:color w:val="000000"/>
              </w:rPr>
              <w:t>0</w:t>
            </w:r>
            <w:r w:rsidRPr="00FD65F4">
              <w:rPr>
                <w:bCs/>
                <w:color w:val="000000"/>
              </w:rPr>
              <w:t xml:space="preserve">8. </w:t>
            </w:r>
          </w:p>
          <w:p w:rsidR="00311252" w:rsidRPr="00FD65F4" w:rsidRDefault="00311252" w:rsidP="004F3703">
            <w:pPr>
              <w:widowControl w:val="0"/>
              <w:suppressAutoHyphens/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595EFA" w:rsidRDefault="00311252" w:rsidP="004F3703">
            <w:pPr>
              <w:widowControl w:val="0"/>
              <w:suppressAutoHyphens/>
            </w:pPr>
            <w:r w:rsidRPr="00EA3CFC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311252" w:rsidRPr="004415ED" w:rsidTr="004F370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311252" w:rsidRPr="00FD65F4" w:rsidRDefault="00311252" w:rsidP="004F3703">
            <w:pPr>
              <w:widowControl w:val="0"/>
              <w:suppressAutoHyphens/>
            </w:pPr>
            <w:r w:rsidRPr="00FD65F4">
              <w:rPr>
                <w:bCs/>
                <w:color w:val="000000"/>
              </w:rPr>
              <w:t xml:space="preserve">ОК </w:t>
            </w:r>
            <w:r>
              <w:rPr>
                <w:bCs/>
                <w:color w:val="000000"/>
              </w:rPr>
              <w:t>0</w:t>
            </w:r>
            <w:r w:rsidRPr="00FD65F4">
              <w:rPr>
                <w:bCs/>
                <w:color w:val="000000"/>
              </w:rPr>
              <w:t>9.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595EFA" w:rsidRDefault="00311252" w:rsidP="004F3703">
            <w:pPr>
              <w:widowControl w:val="0"/>
              <w:suppressAutoHyphens/>
            </w:pPr>
            <w:r w:rsidRPr="00EA3CFC"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311252" w:rsidRDefault="00311252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 xml:space="preserve">1.4. </w:t>
      </w:r>
      <w:r w:rsidR="00C352B3">
        <w:rPr>
          <w:rFonts w:ascii="Times New Roman" w:hAnsi="Times New Roman" w:cs="Times New Roman"/>
          <w:b/>
          <w:sz w:val="28"/>
          <w:szCs w:val="28"/>
        </w:rPr>
        <w:t>К</w:t>
      </w:r>
      <w:r w:rsidRPr="00E645B8">
        <w:rPr>
          <w:rFonts w:ascii="Times New Roman" w:hAnsi="Times New Roman" w:cs="Times New Roman"/>
          <w:b/>
          <w:sz w:val="28"/>
          <w:szCs w:val="28"/>
        </w:rPr>
        <w:t>оличест</w:t>
      </w:r>
      <w:r w:rsidR="00420DCB">
        <w:rPr>
          <w:rFonts w:ascii="Times New Roman" w:hAnsi="Times New Roman" w:cs="Times New Roman"/>
          <w:b/>
          <w:sz w:val="28"/>
          <w:szCs w:val="28"/>
        </w:rPr>
        <w:t>во часов на освоение программы практики</w:t>
      </w:r>
      <w:r w:rsidRPr="00E645B8">
        <w:rPr>
          <w:rFonts w:ascii="Times New Roman" w:hAnsi="Times New Roman" w:cs="Times New Roman"/>
          <w:b/>
          <w:sz w:val="28"/>
          <w:szCs w:val="28"/>
        </w:rPr>
        <w:t>:</w:t>
      </w: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</w:t>
      </w:r>
      <w:r w:rsidR="0008456A" w:rsidRPr="00E645B8">
        <w:rPr>
          <w:rFonts w:ascii="Times New Roman" w:hAnsi="Times New Roman" w:cs="Times New Roman"/>
          <w:sz w:val="28"/>
          <w:szCs w:val="28"/>
        </w:rPr>
        <w:t>1</w:t>
      </w:r>
      <w:r w:rsidR="00311252">
        <w:rPr>
          <w:rFonts w:ascii="Times New Roman" w:hAnsi="Times New Roman" w:cs="Times New Roman"/>
          <w:sz w:val="28"/>
          <w:szCs w:val="28"/>
        </w:rPr>
        <w:t>08</w:t>
      </w:r>
      <w:r w:rsidR="0008456A" w:rsidRPr="00E645B8">
        <w:rPr>
          <w:rFonts w:ascii="Times New Roman" w:hAnsi="Times New Roman" w:cs="Times New Roman"/>
          <w:sz w:val="28"/>
          <w:szCs w:val="28"/>
        </w:rPr>
        <w:t xml:space="preserve"> </w:t>
      </w:r>
      <w:r w:rsidR="008F4CC3" w:rsidRPr="00E645B8">
        <w:rPr>
          <w:rFonts w:ascii="Times New Roman" w:hAnsi="Times New Roman" w:cs="Times New Roman"/>
          <w:sz w:val="28"/>
          <w:szCs w:val="28"/>
        </w:rPr>
        <w:t>часа</w:t>
      </w:r>
      <w:r w:rsidR="0008456A" w:rsidRPr="00E645B8">
        <w:rPr>
          <w:rFonts w:ascii="Times New Roman" w:hAnsi="Times New Roman" w:cs="Times New Roman"/>
          <w:sz w:val="28"/>
          <w:szCs w:val="28"/>
        </w:rPr>
        <w:t>.</w:t>
      </w: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4713" w:rsidRDefault="007E4713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803" w:rsidRDefault="00CC6803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803" w:rsidRDefault="00CC6803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803" w:rsidRDefault="00CC6803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803" w:rsidRDefault="00CC6803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803" w:rsidRDefault="00CC6803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252" w:rsidRDefault="0031125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0705D" w:rsidRPr="00E645B8" w:rsidRDefault="00254D56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СТРУКТУРА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C0705D" w:rsidRPr="00E645B8">
        <w:rPr>
          <w:rFonts w:ascii="Times New Roman" w:hAnsi="Times New Roman" w:cs="Times New Roman"/>
          <w:b/>
          <w:sz w:val="28"/>
          <w:szCs w:val="28"/>
        </w:rPr>
        <w:t xml:space="preserve"> СОДЕРЖАНИЕ</w:t>
      </w:r>
      <w:proofErr w:type="gramEnd"/>
      <w:r w:rsidR="00C0705D" w:rsidRPr="00E645B8">
        <w:rPr>
          <w:rFonts w:ascii="Times New Roman" w:hAnsi="Times New Roman" w:cs="Times New Roman"/>
          <w:b/>
          <w:sz w:val="28"/>
          <w:szCs w:val="28"/>
        </w:rPr>
        <w:t xml:space="preserve"> УЧЕБНОЙ </w:t>
      </w:r>
      <w:r>
        <w:rPr>
          <w:rFonts w:ascii="Times New Roman" w:hAnsi="Times New Roman" w:cs="Times New Roman"/>
          <w:b/>
          <w:sz w:val="28"/>
          <w:szCs w:val="28"/>
        </w:rPr>
        <w:t>ПРАКТИКИ</w:t>
      </w: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 xml:space="preserve">2.1. Объем учебной </w:t>
      </w:r>
      <w:r w:rsidR="00254D56">
        <w:rPr>
          <w:rFonts w:ascii="Times New Roman" w:hAnsi="Times New Roman" w:cs="Times New Roman"/>
          <w:b/>
          <w:sz w:val="28"/>
          <w:szCs w:val="28"/>
        </w:rPr>
        <w:t>практики</w:t>
      </w:r>
      <w:r w:rsidRPr="00E645B8">
        <w:rPr>
          <w:rFonts w:ascii="Times New Roman" w:hAnsi="Times New Roman" w:cs="Times New Roman"/>
          <w:b/>
          <w:sz w:val="28"/>
          <w:szCs w:val="28"/>
        </w:rPr>
        <w:t xml:space="preserve"> и виды учебной работы</w:t>
      </w: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C0705D" w:rsidRPr="00E645B8" w:rsidTr="00BA48A9">
        <w:trPr>
          <w:trHeight w:val="460"/>
        </w:trPr>
        <w:tc>
          <w:tcPr>
            <w:tcW w:w="7904" w:type="dxa"/>
            <w:shd w:val="clear" w:color="auto" w:fill="auto"/>
          </w:tcPr>
          <w:p w:rsidR="00C0705D" w:rsidRPr="00E645B8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5B8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C0705D" w:rsidRPr="00E645B8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645B8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C0705D" w:rsidRPr="00E645B8" w:rsidTr="00BA48A9">
        <w:trPr>
          <w:trHeight w:val="285"/>
        </w:trPr>
        <w:tc>
          <w:tcPr>
            <w:tcW w:w="7904" w:type="dxa"/>
            <w:shd w:val="clear" w:color="auto" w:fill="auto"/>
          </w:tcPr>
          <w:p w:rsidR="00C0705D" w:rsidRPr="00E645B8" w:rsidRDefault="00C0705D" w:rsidP="00E645B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5B8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C0705D" w:rsidRPr="00E645B8" w:rsidRDefault="0008456A" w:rsidP="0031125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645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="0031125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08</w:t>
            </w:r>
          </w:p>
        </w:tc>
      </w:tr>
      <w:tr w:rsidR="00C0705D" w:rsidRPr="00E645B8" w:rsidTr="00BA48A9">
        <w:tc>
          <w:tcPr>
            <w:tcW w:w="7904" w:type="dxa"/>
            <w:shd w:val="clear" w:color="auto" w:fill="auto"/>
          </w:tcPr>
          <w:p w:rsidR="00C0705D" w:rsidRPr="00E645B8" w:rsidRDefault="0008456A" w:rsidP="00E645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5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</w:t>
            </w:r>
            <w:r w:rsidR="00C0705D" w:rsidRPr="00E645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C0705D" w:rsidRPr="00E645B8" w:rsidRDefault="0008456A" w:rsidP="0031125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645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="0031125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08</w:t>
            </w:r>
          </w:p>
        </w:tc>
      </w:tr>
      <w:tr w:rsidR="00C0705D" w:rsidRPr="00E645B8" w:rsidTr="00BA48A9">
        <w:tc>
          <w:tcPr>
            <w:tcW w:w="9704" w:type="dxa"/>
            <w:gridSpan w:val="2"/>
            <w:shd w:val="clear" w:color="auto" w:fill="auto"/>
          </w:tcPr>
          <w:p w:rsidR="00C0705D" w:rsidRPr="00E645B8" w:rsidRDefault="00C0705D" w:rsidP="00E645B8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645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Итоговая аттестация в фо</w:t>
            </w:r>
            <w:r w:rsidR="008F4CC3" w:rsidRPr="00E645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рме  -  д</w:t>
            </w:r>
            <w:r w:rsidRPr="00E645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ифференцируемый зачёт, </w:t>
            </w:r>
            <w:r w:rsidR="008F4CC3" w:rsidRPr="00E645B8">
              <w:rPr>
                <w:rFonts w:ascii="Times New Roman" w:hAnsi="Times New Roman" w:cs="Times New Roman"/>
                <w:sz w:val="28"/>
                <w:szCs w:val="28"/>
              </w:rPr>
              <w:t>отчетная выставка учебно-творческих работ обучающихся</w:t>
            </w:r>
            <w:r w:rsidRPr="00E645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  </w:t>
            </w:r>
          </w:p>
          <w:p w:rsidR="00C0705D" w:rsidRPr="00E645B8" w:rsidRDefault="00C0705D" w:rsidP="00E645B8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  <w:sectPr w:rsidR="00C0705D" w:rsidRPr="00E645B8">
          <w:pgSz w:w="11906" w:h="16838"/>
          <w:pgMar w:top="1134" w:right="850" w:bottom="1134" w:left="1701" w:header="708" w:footer="708" w:gutter="0"/>
          <w:cols w:space="720"/>
        </w:sectPr>
      </w:pPr>
    </w:p>
    <w:p w:rsidR="00C0705D" w:rsidRDefault="00C0705D" w:rsidP="00FE10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u w:val="single"/>
        </w:rPr>
      </w:pPr>
      <w:r w:rsidRPr="00E645B8">
        <w:rPr>
          <w:b/>
          <w:sz w:val="28"/>
          <w:szCs w:val="28"/>
        </w:rPr>
        <w:t xml:space="preserve">2.2. </w:t>
      </w:r>
      <w:r w:rsidR="00B17C0C">
        <w:rPr>
          <w:b/>
          <w:sz w:val="28"/>
          <w:szCs w:val="28"/>
        </w:rPr>
        <w:t>Т</w:t>
      </w:r>
      <w:r w:rsidRPr="00E645B8">
        <w:rPr>
          <w:b/>
          <w:sz w:val="28"/>
          <w:szCs w:val="28"/>
        </w:rPr>
        <w:t xml:space="preserve">ематический план и содержание учебной </w:t>
      </w:r>
      <w:r w:rsidR="00A7215B" w:rsidRPr="00E645B8">
        <w:rPr>
          <w:b/>
          <w:sz w:val="28"/>
          <w:szCs w:val="28"/>
        </w:rPr>
        <w:t xml:space="preserve">практики </w:t>
      </w:r>
      <w:r w:rsidR="00A7215B" w:rsidRPr="00FE1006">
        <w:rPr>
          <w:b/>
          <w:u w:val="single"/>
        </w:rPr>
        <w:t>Работа с натуры на открытом воздухе (пленэр).</w:t>
      </w:r>
    </w:p>
    <w:p w:rsidR="00CC6803" w:rsidRPr="00CC6803" w:rsidRDefault="00CC6803" w:rsidP="00CC6803"/>
    <w:tbl>
      <w:tblPr>
        <w:tblStyle w:val="a6"/>
        <w:tblW w:w="15276" w:type="dxa"/>
        <w:tblLook w:val="04A0" w:firstRow="1" w:lastRow="0" w:firstColumn="1" w:lastColumn="0" w:noHBand="0" w:noVBand="1"/>
      </w:tblPr>
      <w:tblGrid>
        <w:gridCol w:w="3732"/>
        <w:gridCol w:w="9843"/>
        <w:gridCol w:w="1701"/>
      </w:tblGrid>
      <w:tr w:rsidR="00396EAA" w:rsidRPr="00E645B8" w:rsidTr="00396EAA"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тем.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- лабораторные и практические работы, самостоятельная работа.</w:t>
            </w:r>
          </w:p>
        </w:tc>
        <w:tc>
          <w:tcPr>
            <w:tcW w:w="1701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396EAA" w:rsidRPr="00E645B8" w:rsidTr="00396EAA">
        <w:trPr>
          <w:trHeight w:val="392"/>
        </w:trPr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Раздел 1.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Рисунок.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396EAA" w:rsidRPr="00E645B8" w:rsidRDefault="00311252" w:rsidP="003112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396EAA" w:rsidRPr="00E645B8" w:rsidTr="00396EAA">
        <w:trPr>
          <w:trHeight w:val="403"/>
        </w:trPr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 элементов пейзажа – отдельных растений, деревьев, веток и стволов, зданий и архитектурных элементов.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 отдельных растений,</w:t>
            </w:r>
          </w:p>
          <w:p w:rsidR="00396EAA" w:rsidRPr="00E645B8" w:rsidRDefault="00396EAA" w:rsidP="00CC68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 деревьев, веток и стволов, зданий и архитектурных элементов. Размер до А-4. Материал - карандаш.   </w:t>
            </w:r>
          </w:p>
          <w:p w:rsidR="00396EAA" w:rsidRPr="00E645B8" w:rsidRDefault="00396EAA" w:rsidP="00CC68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 Зарисовки отдельных растений,</w:t>
            </w:r>
          </w:p>
          <w:p w:rsidR="00396EAA" w:rsidRPr="00E645B8" w:rsidRDefault="00396EAA" w:rsidP="00CC68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 деревьев, веток и стволов, зданий и архитектурных элементов. Размер до А-4. Материал  - любой графический материал.</w:t>
            </w:r>
          </w:p>
        </w:tc>
        <w:tc>
          <w:tcPr>
            <w:tcW w:w="1701" w:type="dxa"/>
          </w:tcPr>
          <w:p w:rsidR="00396EAA" w:rsidRPr="00E645B8" w:rsidRDefault="00311252" w:rsidP="0031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  <w:p w:rsidR="00396EAA" w:rsidRPr="00E645B8" w:rsidRDefault="00396EAA" w:rsidP="0031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96EAA" w:rsidRPr="00E645B8" w:rsidRDefault="00396EAA" w:rsidP="0031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96EAA" w:rsidRPr="00E645B8" w:rsidRDefault="00396EAA" w:rsidP="0031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96EAA" w:rsidRPr="00E645B8" w:rsidRDefault="00396EAA" w:rsidP="0031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31125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 несложного пейзажа с неглубоким пространством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Зарисовки несложного пейзажа с неглубоким пространством. </w:t>
            </w:r>
            <w:proofErr w:type="gramStart"/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Размер  до</w:t>
            </w:r>
            <w:proofErr w:type="gramEnd"/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 А- 8. </w:t>
            </w:r>
          </w:p>
          <w:p w:rsidR="00396EAA" w:rsidRPr="00E645B8" w:rsidRDefault="00396EAA" w:rsidP="00CC68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Материал по выбору.</w:t>
            </w:r>
          </w:p>
        </w:tc>
        <w:tc>
          <w:tcPr>
            <w:tcW w:w="1701" w:type="dxa"/>
          </w:tcPr>
          <w:p w:rsidR="00396EAA" w:rsidRPr="00E645B8" w:rsidRDefault="00311252" w:rsidP="0031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 несложного пейзажа с глубоким пространством.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 несложного пейзажа с глубоким пространством. Размер до А-4. Материал по выбору.</w:t>
            </w:r>
          </w:p>
        </w:tc>
        <w:tc>
          <w:tcPr>
            <w:tcW w:w="1701" w:type="dxa"/>
          </w:tcPr>
          <w:p w:rsidR="00396EAA" w:rsidRPr="00E645B8" w:rsidRDefault="00311252" w:rsidP="0031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 животных и птиц.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 животных и птиц. Размер до А – 4. Материал по выбору.</w:t>
            </w:r>
          </w:p>
        </w:tc>
        <w:tc>
          <w:tcPr>
            <w:tcW w:w="1701" w:type="dxa"/>
          </w:tcPr>
          <w:p w:rsidR="00396EAA" w:rsidRPr="00E645B8" w:rsidRDefault="00311252" w:rsidP="0031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Живопись.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6EAA" w:rsidRPr="00E645B8" w:rsidRDefault="00311252" w:rsidP="003112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1 Длительные этюды натюрморта.</w:t>
            </w:r>
          </w:p>
        </w:tc>
        <w:tc>
          <w:tcPr>
            <w:tcW w:w="9843" w:type="dxa"/>
          </w:tcPr>
          <w:p w:rsidR="00396EAA" w:rsidRPr="00945B33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Длительные этюды натюрморта (две постановки),12+12 часов. Размер А-2. Материал гуашь, </w:t>
            </w:r>
            <w:r w:rsidR="00251545">
              <w:rPr>
                <w:rFonts w:ascii="Times New Roman" w:hAnsi="Times New Roman" w:cs="Times New Roman"/>
                <w:sz w:val="24"/>
                <w:szCs w:val="24"/>
              </w:rPr>
              <w:t>акварель</w:t>
            </w:r>
          </w:p>
        </w:tc>
        <w:tc>
          <w:tcPr>
            <w:tcW w:w="1701" w:type="dxa"/>
          </w:tcPr>
          <w:p w:rsidR="00396EAA" w:rsidRPr="00E645B8" w:rsidRDefault="00311252" w:rsidP="003112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Этюды элементов пейзажа.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Этюды элементов пейзажа. Материал - </w:t>
            </w:r>
            <w:r w:rsidR="00251545"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гуашь, </w:t>
            </w:r>
            <w:r w:rsidR="00251545">
              <w:rPr>
                <w:rFonts w:ascii="Times New Roman" w:hAnsi="Times New Roman" w:cs="Times New Roman"/>
                <w:sz w:val="24"/>
                <w:szCs w:val="24"/>
              </w:rPr>
              <w:t>акварель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 Размер А-4. </w:t>
            </w:r>
          </w:p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6EAA" w:rsidRPr="00E645B8" w:rsidRDefault="00311252" w:rsidP="003112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 Этюды несложного пейзажа в различных состояниях.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Этюды несложного пейзажа в различных состояниях. Материал – </w:t>
            </w:r>
            <w:r w:rsidR="00251545"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гуашь, </w:t>
            </w:r>
            <w:r w:rsidR="00251545">
              <w:rPr>
                <w:rFonts w:ascii="Times New Roman" w:hAnsi="Times New Roman" w:cs="Times New Roman"/>
                <w:sz w:val="24"/>
                <w:szCs w:val="24"/>
              </w:rPr>
              <w:t>акварель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 Размер – А-4. </w:t>
            </w:r>
          </w:p>
        </w:tc>
        <w:tc>
          <w:tcPr>
            <w:tcW w:w="1701" w:type="dxa"/>
          </w:tcPr>
          <w:p w:rsidR="00396EAA" w:rsidRPr="00E645B8" w:rsidRDefault="00311252" w:rsidP="003112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 2.4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 Этюды несложного пейзажа с ограниченным пространством. 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Этюды несложного пейзажа с ограниченным пространством. Материал – </w:t>
            </w:r>
            <w:r w:rsidR="00251545"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гуашь, </w:t>
            </w:r>
            <w:r w:rsidR="00251545">
              <w:rPr>
                <w:rFonts w:ascii="Times New Roman" w:hAnsi="Times New Roman" w:cs="Times New Roman"/>
                <w:sz w:val="24"/>
                <w:szCs w:val="24"/>
              </w:rPr>
              <w:t>акварель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. Размер – А 4. </w:t>
            </w:r>
          </w:p>
        </w:tc>
        <w:tc>
          <w:tcPr>
            <w:tcW w:w="1701" w:type="dxa"/>
          </w:tcPr>
          <w:p w:rsidR="00396EAA" w:rsidRPr="00E645B8" w:rsidRDefault="00311252" w:rsidP="003112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 2.5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 Этюды несложного пространственного пейзажа.  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Этюды несложного пространственного пейзажа. Материал – </w:t>
            </w:r>
            <w:r w:rsidR="00251545"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гуашь, </w:t>
            </w:r>
            <w:r w:rsidR="00251545">
              <w:rPr>
                <w:rFonts w:ascii="Times New Roman" w:hAnsi="Times New Roman" w:cs="Times New Roman"/>
                <w:sz w:val="24"/>
                <w:szCs w:val="24"/>
              </w:rPr>
              <w:t>акварель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.  Размер А-4. </w:t>
            </w:r>
          </w:p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6EAA" w:rsidRPr="00E645B8" w:rsidRDefault="00311252" w:rsidP="003112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Композиция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6EAA" w:rsidRPr="00E645B8" w:rsidRDefault="00396EAA" w:rsidP="003112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 3.1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 Эскиз пейзажа. 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Эскиз пейзажа. Материал – </w:t>
            </w:r>
            <w:r w:rsidR="00251545"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гуашь, </w:t>
            </w:r>
            <w:r w:rsidR="00251545">
              <w:rPr>
                <w:rFonts w:ascii="Times New Roman" w:hAnsi="Times New Roman" w:cs="Times New Roman"/>
                <w:sz w:val="24"/>
                <w:szCs w:val="24"/>
              </w:rPr>
              <w:t>акварель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. Размер А-2.</w:t>
            </w:r>
          </w:p>
        </w:tc>
        <w:tc>
          <w:tcPr>
            <w:tcW w:w="1701" w:type="dxa"/>
          </w:tcPr>
          <w:p w:rsidR="00396EAA" w:rsidRPr="00E645B8" w:rsidRDefault="00396EAA" w:rsidP="003112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i/>
          <w:sz w:val="28"/>
          <w:szCs w:val="28"/>
        </w:rPr>
        <w:sectPr w:rsidR="00C0705D" w:rsidRPr="00E645B8" w:rsidSect="00B17C0C"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:rsidR="00C0705D" w:rsidRDefault="00C0705D" w:rsidP="00CC6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E645B8">
        <w:rPr>
          <w:b/>
          <w:caps/>
          <w:sz w:val="28"/>
          <w:szCs w:val="28"/>
        </w:rPr>
        <w:t xml:space="preserve">3. </w:t>
      </w:r>
      <w:r w:rsidR="009F4F95" w:rsidRPr="00E645B8">
        <w:rPr>
          <w:b/>
          <w:caps/>
          <w:sz w:val="28"/>
          <w:szCs w:val="28"/>
        </w:rPr>
        <w:t>условия реализации программы учебной практики</w:t>
      </w:r>
    </w:p>
    <w:p w:rsidR="00CC6803" w:rsidRPr="00CC6803" w:rsidRDefault="00CC6803" w:rsidP="00CC6803"/>
    <w:p w:rsidR="00C0705D" w:rsidRPr="00E645B8" w:rsidRDefault="00C0705D" w:rsidP="000E2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45B8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E2279" w:rsidRPr="00EC53ED" w:rsidRDefault="000E2279" w:rsidP="000E2279">
      <w:pPr>
        <w:spacing w:after="0" w:line="240" w:lineRule="auto"/>
        <w:ind w:firstLine="709"/>
        <w:jc w:val="both"/>
        <w:rPr>
          <w:sz w:val="28"/>
          <w:szCs w:val="28"/>
          <w:lang w:eastAsia="x-none"/>
        </w:rPr>
      </w:pPr>
    </w:p>
    <w:p w:rsidR="000E2279" w:rsidRPr="00EC53ED" w:rsidRDefault="000E2279" w:rsidP="000E2279">
      <w:pPr>
        <w:spacing w:after="0" w:line="240" w:lineRule="auto"/>
        <w:ind w:firstLine="709"/>
        <w:jc w:val="both"/>
        <w:rPr>
          <w:rFonts w:eastAsia="Calibri"/>
          <w:i/>
          <w:sz w:val="28"/>
          <w:szCs w:val="28"/>
        </w:rPr>
      </w:pPr>
      <w:r w:rsidRPr="00EC53ED">
        <w:rPr>
          <w:rFonts w:eastAsia="Calibri"/>
          <w:b/>
          <w:sz w:val="28"/>
          <w:szCs w:val="28"/>
        </w:rPr>
        <w:t>Кабинет  для занятий по междисциплинарному курсу «Дизайн-проектирование»</w:t>
      </w:r>
      <w:r w:rsidRPr="00EC53ED">
        <w:rPr>
          <w:rFonts w:eastAsia="Calibri"/>
          <w:i/>
          <w:sz w:val="28"/>
          <w:szCs w:val="28"/>
        </w:rPr>
        <w:t xml:space="preserve"> (для проведения практических занятий, текущего контроля, промежуточной аттестации, групповых и индивидуальных консультаций, защиты практики)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 при выполнении художественных работ, техническими средствами обучения, в том числе наборами демонстрационного оборудования (мобильное мультимедийное оборудование), учебно-наглядными пособиями в виде электронных материалов к дисциплине (презентации).</w:t>
      </w:r>
    </w:p>
    <w:p w:rsidR="000E2279" w:rsidRPr="00EC53ED" w:rsidRDefault="000E2279" w:rsidP="000E2279">
      <w:pPr>
        <w:spacing w:after="0" w:line="240" w:lineRule="auto"/>
        <w:ind w:firstLine="709"/>
        <w:jc w:val="both"/>
        <w:rPr>
          <w:sz w:val="28"/>
          <w:szCs w:val="28"/>
          <w:lang w:eastAsia="x-none"/>
        </w:rPr>
      </w:pPr>
    </w:p>
    <w:p w:rsidR="000E2279" w:rsidRPr="00EC53ED" w:rsidRDefault="000E2279" w:rsidP="000E2279">
      <w:pPr>
        <w:spacing w:after="0" w:line="240" w:lineRule="auto"/>
        <w:ind w:firstLine="709"/>
        <w:jc w:val="both"/>
        <w:rPr>
          <w:rFonts w:eastAsia="Calibri"/>
          <w:b/>
          <w:color w:val="000000"/>
          <w:sz w:val="28"/>
          <w:szCs w:val="28"/>
        </w:rPr>
      </w:pPr>
      <w:r w:rsidRPr="00EC53ED">
        <w:rPr>
          <w:rFonts w:eastAsia="Calibri"/>
          <w:b/>
          <w:color w:val="000000"/>
          <w:sz w:val="28"/>
          <w:szCs w:val="28"/>
        </w:rPr>
        <w:t xml:space="preserve">Кабинет информационных технологий </w:t>
      </w:r>
      <w:r w:rsidRPr="00EC53ED">
        <w:rPr>
          <w:rFonts w:eastAsia="Calibri"/>
          <w:color w:val="000000"/>
          <w:sz w:val="28"/>
          <w:szCs w:val="28"/>
        </w:rPr>
        <w:t>(с выходом в сеть Интернет)</w:t>
      </w:r>
    </w:p>
    <w:p w:rsidR="000E2279" w:rsidRPr="00EC53ED" w:rsidRDefault="000E2279" w:rsidP="000E2279">
      <w:pPr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25-ю</w:t>
      </w:r>
      <w:r w:rsidRPr="00EC53ED">
        <w:rPr>
          <w:color w:val="000000"/>
          <w:sz w:val="28"/>
          <w:szCs w:val="28"/>
        </w:rPr>
        <w:t xml:space="preserve"> автоматизированными рабочими местами с программным обеспечением общего и профессионального назначения, маркерной доской, </w:t>
      </w:r>
      <w:r w:rsidRPr="00EC53ED">
        <w:rPr>
          <w:sz w:val="28"/>
          <w:szCs w:val="28"/>
        </w:rPr>
        <w:t>учебными наглядными пособиями в виде электронных материалов к дисциплине (презентации).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EC53ED">
        <w:rPr>
          <w:color w:val="000000"/>
          <w:sz w:val="28"/>
          <w:szCs w:val="28"/>
          <w:u w:val="single"/>
        </w:rPr>
        <w:t>Программное обеспечение: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Операционная система </w:t>
      </w:r>
      <w:r w:rsidRPr="00EC53ED">
        <w:rPr>
          <w:sz w:val="28"/>
          <w:szCs w:val="28"/>
          <w:lang w:val="en-US"/>
        </w:rPr>
        <w:t>Microsoft</w:t>
      </w:r>
      <w:r w:rsidRPr="00EC53ED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Windows</w:t>
      </w:r>
      <w:r w:rsidRPr="00EC53ED">
        <w:rPr>
          <w:sz w:val="28"/>
          <w:szCs w:val="28"/>
        </w:rPr>
        <w:t xml:space="preserve"> 10 </w:t>
      </w:r>
      <w:r w:rsidRPr="00EC53ED">
        <w:rPr>
          <w:sz w:val="28"/>
          <w:szCs w:val="28"/>
          <w:lang w:val="en-US"/>
        </w:rPr>
        <w:t>Pro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  <w:lang w:val="en-US"/>
        </w:rPr>
      </w:pPr>
      <w:r w:rsidRPr="00EC53ED">
        <w:rPr>
          <w:sz w:val="28"/>
          <w:szCs w:val="28"/>
          <w:lang w:val="en-US"/>
        </w:rPr>
        <w:t>- Microsoft Office 2016 (Word, Excel, PowerPoint, Outlook, Publisher)</w:t>
      </w:r>
      <w:r w:rsidRPr="00EC53ED">
        <w:rPr>
          <w:color w:val="000000"/>
          <w:sz w:val="28"/>
          <w:szCs w:val="28"/>
          <w:lang w:val="en-US"/>
        </w:rPr>
        <w:t xml:space="preserve"> 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color w:val="000000"/>
          <w:sz w:val="28"/>
          <w:szCs w:val="28"/>
        </w:rPr>
        <w:t xml:space="preserve">- </w:t>
      </w:r>
      <w:r w:rsidRPr="00EC53ED">
        <w:rPr>
          <w:sz w:val="28"/>
          <w:szCs w:val="28"/>
        </w:rPr>
        <w:t xml:space="preserve">Программа автоматизированного проектирования </w:t>
      </w:r>
      <w:r w:rsidRPr="00EC53ED">
        <w:rPr>
          <w:sz w:val="28"/>
          <w:szCs w:val="28"/>
          <w:lang w:val="en-US"/>
        </w:rPr>
        <w:t>Autodesk</w:t>
      </w:r>
      <w:r w:rsidRPr="00EC53ED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AutoCAD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>- Программа 3</w:t>
      </w:r>
      <w:r w:rsidRPr="00EC53ED">
        <w:rPr>
          <w:sz w:val="28"/>
          <w:szCs w:val="28"/>
          <w:lang w:val="en-US"/>
        </w:rPr>
        <w:t>D</w:t>
      </w:r>
      <w:r w:rsidRPr="00EC53ED">
        <w:rPr>
          <w:sz w:val="28"/>
          <w:szCs w:val="28"/>
        </w:rPr>
        <w:t xml:space="preserve"> моделирования </w:t>
      </w:r>
      <w:r w:rsidRPr="00EC53ED">
        <w:rPr>
          <w:sz w:val="28"/>
          <w:szCs w:val="28"/>
          <w:lang w:val="en-US"/>
        </w:rPr>
        <w:t>Autodesk</w:t>
      </w:r>
      <w:r w:rsidRPr="00EC53ED">
        <w:rPr>
          <w:sz w:val="28"/>
          <w:szCs w:val="28"/>
        </w:rPr>
        <w:t xml:space="preserve"> 3</w:t>
      </w:r>
      <w:r w:rsidRPr="00EC53ED">
        <w:rPr>
          <w:sz w:val="28"/>
          <w:szCs w:val="28"/>
          <w:lang w:val="en-US"/>
        </w:rPr>
        <w:t>ds</w:t>
      </w:r>
      <w:r w:rsidRPr="00EC53ED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Max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Программа для работы с </w:t>
      </w:r>
      <w:r w:rsidRPr="00EC53ED">
        <w:rPr>
          <w:sz w:val="28"/>
          <w:szCs w:val="28"/>
          <w:lang w:val="en-US"/>
        </w:rPr>
        <w:t>pdf</w:t>
      </w:r>
      <w:r w:rsidRPr="00EC53ED">
        <w:rPr>
          <w:sz w:val="28"/>
          <w:szCs w:val="28"/>
        </w:rPr>
        <w:t xml:space="preserve"> файлами </w:t>
      </w:r>
      <w:r w:rsidRPr="00EC53ED">
        <w:rPr>
          <w:sz w:val="28"/>
          <w:szCs w:val="28"/>
          <w:lang w:val="en-US"/>
        </w:rPr>
        <w:t>Adobe</w:t>
      </w:r>
      <w:r w:rsidRPr="00EC53ED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Reader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Программа для работы с </w:t>
      </w:r>
      <w:r w:rsidRPr="00EC53ED">
        <w:rPr>
          <w:sz w:val="28"/>
          <w:szCs w:val="28"/>
          <w:lang w:val="en-US"/>
        </w:rPr>
        <w:t>pdf</w:t>
      </w:r>
      <w:r w:rsidRPr="00EC53ED">
        <w:rPr>
          <w:sz w:val="28"/>
          <w:szCs w:val="28"/>
        </w:rPr>
        <w:t xml:space="preserve"> файлами </w:t>
      </w:r>
      <w:proofErr w:type="spellStart"/>
      <w:r w:rsidRPr="00EC53ED">
        <w:rPr>
          <w:sz w:val="28"/>
          <w:szCs w:val="28"/>
          <w:lang w:val="en-US"/>
        </w:rPr>
        <w:t>Foxit</w:t>
      </w:r>
      <w:proofErr w:type="spellEnd"/>
      <w:r w:rsidRPr="00EC53ED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Reader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Программа для создания </w:t>
      </w:r>
      <w:r w:rsidRPr="00EC53ED">
        <w:rPr>
          <w:sz w:val="28"/>
          <w:szCs w:val="28"/>
          <w:lang w:val="en-US"/>
        </w:rPr>
        <w:t>pdf</w:t>
      </w:r>
      <w:r w:rsidRPr="00EC53ED">
        <w:rPr>
          <w:sz w:val="28"/>
          <w:szCs w:val="28"/>
        </w:rPr>
        <w:t xml:space="preserve"> документов </w:t>
      </w:r>
      <w:proofErr w:type="spellStart"/>
      <w:r w:rsidRPr="00EC53ED">
        <w:rPr>
          <w:sz w:val="28"/>
          <w:szCs w:val="28"/>
          <w:lang w:val="en-US"/>
        </w:rPr>
        <w:t>PDFCreator</w:t>
      </w:r>
      <w:proofErr w:type="spellEnd"/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>- Архиватор 7-</w:t>
      </w:r>
      <w:r w:rsidRPr="00EC53ED">
        <w:rPr>
          <w:sz w:val="28"/>
          <w:szCs w:val="28"/>
          <w:lang w:val="en-US"/>
        </w:rPr>
        <w:t>zip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>- Справочно-правовая система Консультант Плюс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Программа для проведения компьютерного тестирования </w:t>
      </w:r>
      <w:proofErr w:type="spellStart"/>
      <w:r w:rsidRPr="00EC53ED">
        <w:rPr>
          <w:sz w:val="28"/>
          <w:szCs w:val="28"/>
        </w:rPr>
        <w:t>MyTestX</w:t>
      </w:r>
      <w:proofErr w:type="spellEnd"/>
      <w:r w:rsidRPr="00EC53ED">
        <w:rPr>
          <w:sz w:val="28"/>
          <w:szCs w:val="28"/>
        </w:rPr>
        <w:t xml:space="preserve"> </w:t>
      </w:r>
      <w:proofErr w:type="spellStart"/>
      <w:r w:rsidRPr="00EC53ED">
        <w:rPr>
          <w:sz w:val="28"/>
          <w:szCs w:val="28"/>
        </w:rPr>
        <w:t>Pro</w:t>
      </w:r>
      <w:proofErr w:type="spellEnd"/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C53ED">
        <w:rPr>
          <w:sz w:val="28"/>
          <w:szCs w:val="28"/>
        </w:rPr>
        <w:t xml:space="preserve">- </w:t>
      </w:r>
      <w:r w:rsidRPr="00EC53ED">
        <w:rPr>
          <w:color w:val="000000"/>
          <w:sz w:val="28"/>
          <w:szCs w:val="28"/>
          <w:shd w:val="clear" w:color="auto" w:fill="FFFFFF"/>
        </w:rPr>
        <w:t xml:space="preserve">Программа для работы с цифровыми фотографиями </w:t>
      </w:r>
      <w:r w:rsidRPr="00EC53ED">
        <w:rPr>
          <w:color w:val="000000"/>
          <w:sz w:val="28"/>
          <w:szCs w:val="28"/>
          <w:shd w:val="clear" w:color="auto" w:fill="FFFFFF"/>
          <w:lang w:val="en-US"/>
        </w:rPr>
        <w:t>Picasa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color w:val="000000"/>
          <w:sz w:val="28"/>
          <w:szCs w:val="28"/>
          <w:shd w:val="clear" w:color="auto" w:fill="FFFFFF"/>
        </w:rPr>
        <w:t xml:space="preserve">- </w:t>
      </w:r>
      <w:r w:rsidRPr="00EC53ED">
        <w:rPr>
          <w:sz w:val="28"/>
          <w:szCs w:val="28"/>
        </w:rPr>
        <w:t xml:space="preserve">Программа для сканирования </w:t>
      </w:r>
      <w:proofErr w:type="spellStart"/>
      <w:r w:rsidRPr="00EC53ED">
        <w:rPr>
          <w:sz w:val="28"/>
          <w:szCs w:val="28"/>
        </w:rPr>
        <w:t>VueScan</w:t>
      </w:r>
      <w:proofErr w:type="spellEnd"/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Программа для создания и редактирования видео Киностудия </w:t>
      </w:r>
      <w:r w:rsidRPr="00EC53ED">
        <w:rPr>
          <w:sz w:val="28"/>
          <w:szCs w:val="28"/>
          <w:lang w:val="en-US"/>
        </w:rPr>
        <w:t>Windows</w:t>
      </w:r>
      <w:r w:rsidRPr="00EC53ED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Live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Программа для работы с </w:t>
      </w:r>
      <w:proofErr w:type="spellStart"/>
      <w:r w:rsidRPr="00EC53ED">
        <w:rPr>
          <w:sz w:val="28"/>
          <w:szCs w:val="28"/>
          <w:lang w:val="en-US"/>
        </w:rPr>
        <w:t>djv</w:t>
      </w:r>
      <w:proofErr w:type="spellEnd"/>
      <w:r w:rsidRPr="00EC53ED">
        <w:rPr>
          <w:sz w:val="28"/>
          <w:szCs w:val="28"/>
        </w:rPr>
        <w:t xml:space="preserve"> файлами </w:t>
      </w:r>
      <w:proofErr w:type="spellStart"/>
      <w:r w:rsidRPr="00EC53ED">
        <w:rPr>
          <w:sz w:val="28"/>
          <w:szCs w:val="28"/>
        </w:rPr>
        <w:t>WinDjView</w:t>
      </w:r>
      <w:proofErr w:type="spellEnd"/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bCs/>
          <w:color w:val="333333"/>
          <w:sz w:val="28"/>
          <w:szCs w:val="28"/>
          <w:shd w:val="clear" w:color="auto" w:fill="FFFFFF"/>
        </w:rPr>
      </w:pPr>
      <w:r w:rsidRPr="00EC53ED">
        <w:rPr>
          <w:sz w:val="28"/>
          <w:szCs w:val="28"/>
        </w:rPr>
        <w:t xml:space="preserve">- Система управления базами данных </w:t>
      </w:r>
      <w:proofErr w:type="spellStart"/>
      <w:r w:rsidRPr="00EC53ED">
        <w:rPr>
          <w:bCs/>
          <w:color w:val="333333"/>
          <w:sz w:val="28"/>
          <w:szCs w:val="28"/>
          <w:shd w:val="clear" w:color="auto" w:fill="FFFFFF"/>
        </w:rPr>
        <w:t>PostgreSQL</w:t>
      </w:r>
      <w:proofErr w:type="spellEnd"/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bCs/>
          <w:color w:val="333333"/>
          <w:sz w:val="28"/>
          <w:szCs w:val="28"/>
          <w:shd w:val="clear" w:color="auto" w:fill="FFFFFF"/>
        </w:rPr>
        <w:t xml:space="preserve">- </w:t>
      </w:r>
      <w:r w:rsidRPr="00EC53ED">
        <w:rPr>
          <w:sz w:val="28"/>
          <w:szCs w:val="28"/>
        </w:rPr>
        <w:t>Программа удаленного управления компьютером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rStyle w:val="layout"/>
          <w:sz w:val="28"/>
          <w:szCs w:val="28"/>
        </w:rPr>
      </w:pPr>
      <w:r w:rsidRPr="00EC53ED">
        <w:rPr>
          <w:sz w:val="28"/>
          <w:szCs w:val="28"/>
        </w:rPr>
        <w:t xml:space="preserve">- </w:t>
      </w:r>
      <w:r w:rsidRPr="00EC53ED">
        <w:rPr>
          <w:rStyle w:val="layout"/>
          <w:sz w:val="28"/>
          <w:szCs w:val="28"/>
        </w:rPr>
        <w:t>1С: Предприятие 8 ПРОФ. Клиентская лицензия на 20</w:t>
      </w:r>
      <w:r w:rsidRPr="00EC53ED">
        <w:rPr>
          <w:sz w:val="28"/>
          <w:szCs w:val="28"/>
        </w:rPr>
        <w:br/>
      </w:r>
      <w:r w:rsidRPr="00EC53ED">
        <w:rPr>
          <w:rStyle w:val="layout"/>
          <w:sz w:val="28"/>
          <w:szCs w:val="28"/>
        </w:rPr>
        <w:t>рабочих мест (USB)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  <w:lang w:val="en-US"/>
        </w:rPr>
      </w:pPr>
      <w:r w:rsidRPr="00EC53ED">
        <w:rPr>
          <w:rStyle w:val="layout"/>
          <w:sz w:val="28"/>
          <w:szCs w:val="28"/>
          <w:lang w:val="en-US"/>
        </w:rPr>
        <w:t xml:space="preserve">- </w:t>
      </w:r>
      <w:r w:rsidRPr="00EC53ED">
        <w:rPr>
          <w:sz w:val="28"/>
          <w:szCs w:val="28"/>
          <w:lang w:val="en-US"/>
        </w:rPr>
        <w:t>Visual Studio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  <w:lang w:val="en-US"/>
        </w:rPr>
      </w:pPr>
      <w:r w:rsidRPr="00EC53ED">
        <w:rPr>
          <w:sz w:val="28"/>
          <w:szCs w:val="28"/>
          <w:lang w:val="en-US"/>
        </w:rPr>
        <w:t>- Android Studio</w:t>
      </w:r>
    </w:p>
    <w:p w:rsidR="000E2279" w:rsidRPr="00EC53ED" w:rsidRDefault="000E2279" w:rsidP="000E2279">
      <w:pPr>
        <w:spacing w:after="0" w:line="240" w:lineRule="auto"/>
        <w:ind w:firstLine="709"/>
        <w:jc w:val="both"/>
        <w:rPr>
          <w:sz w:val="28"/>
          <w:szCs w:val="28"/>
          <w:lang w:val="en-US"/>
        </w:rPr>
      </w:pPr>
      <w:r w:rsidRPr="00EC53ED">
        <w:rPr>
          <w:sz w:val="28"/>
          <w:szCs w:val="28"/>
          <w:lang w:val="en-US"/>
        </w:rPr>
        <w:t>- Academic Edition Networked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  <w:lang w:val="en-US"/>
        </w:rPr>
        <w:t>Volume Licenses C++Builder 10.2 Tokyo Professional Concurrent ELC. Rad</w:t>
      </w:r>
      <w:r w:rsidRPr="000E2279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Studio</w:t>
      </w:r>
      <w:r w:rsidRPr="00EC53ED">
        <w:rPr>
          <w:sz w:val="28"/>
          <w:szCs w:val="28"/>
        </w:rPr>
        <w:t xml:space="preserve"> (12)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EC53ED">
        <w:rPr>
          <w:sz w:val="28"/>
          <w:szCs w:val="28"/>
        </w:rPr>
        <w:t xml:space="preserve">- </w:t>
      </w:r>
      <w:r w:rsidRPr="00EC53ED">
        <w:rPr>
          <w:sz w:val="28"/>
          <w:szCs w:val="28"/>
          <w:lang w:val="en-US"/>
        </w:rPr>
        <w:t>Ramus</w:t>
      </w:r>
      <w:r w:rsidRPr="000E2279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education</w:t>
      </w:r>
      <w:r w:rsidRPr="00EC53ED">
        <w:rPr>
          <w:color w:val="000000"/>
          <w:sz w:val="28"/>
          <w:szCs w:val="28"/>
        </w:rPr>
        <w:t xml:space="preserve"> </w:t>
      </w:r>
    </w:p>
    <w:p w:rsidR="000E2279" w:rsidRPr="00EC53ED" w:rsidRDefault="000E2279" w:rsidP="000E22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EC53ED">
        <w:rPr>
          <w:color w:val="000000"/>
          <w:sz w:val="28"/>
          <w:szCs w:val="28"/>
        </w:rPr>
        <w:t xml:space="preserve">- </w:t>
      </w:r>
      <w:r w:rsidRPr="00EC53ED">
        <w:rPr>
          <w:sz w:val="28"/>
          <w:szCs w:val="28"/>
        </w:rPr>
        <w:t>А</w:t>
      </w:r>
      <w:proofErr w:type="spellStart"/>
      <w:r w:rsidRPr="00EC53ED">
        <w:rPr>
          <w:sz w:val="28"/>
          <w:szCs w:val="28"/>
          <w:lang w:val="en-US"/>
        </w:rPr>
        <w:t>pache</w:t>
      </w:r>
      <w:proofErr w:type="spellEnd"/>
      <w:r w:rsidRPr="000E2279">
        <w:rPr>
          <w:sz w:val="28"/>
          <w:szCs w:val="28"/>
        </w:rPr>
        <w:t xml:space="preserve"> </w:t>
      </w:r>
      <w:proofErr w:type="spellStart"/>
      <w:r w:rsidRPr="00EC53ED">
        <w:rPr>
          <w:sz w:val="28"/>
          <w:szCs w:val="28"/>
          <w:lang w:val="en-US"/>
        </w:rPr>
        <w:t>netbeans</w:t>
      </w:r>
      <w:proofErr w:type="spellEnd"/>
      <w:r w:rsidRPr="000E2279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ide</w:t>
      </w:r>
    </w:p>
    <w:p w:rsidR="00B17C0C" w:rsidRDefault="00B17C0C" w:rsidP="000E22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</w:p>
    <w:p w:rsidR="00C0705D" w:rsidRPr="00E645B8" w:rsidRDefault="00C0705D" w:rsidP="00C070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E645B8">
        <w:rPr>
          <w:b/>
          <w:sz w:val="28"/>
          <w:szCs w:val="28"/>
        </w:rPr>
        <w:t>3.2. Информационное обеспечение обучения</w:t>
      </w: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45B8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</w:t>
      </w:r>
      <w:r w:rsidR="00E645B8" w:rsidRPr="00E645B8">
        <w:rPr>
          <w:rFonts w:ascii="Times New Roman" w:hAnsi="Times New Roman" w:cs="Times New Roman"/>
          <w:b/>
          <w:bCs/>
          <w:sz w:val="28"/>
          <w:szCs w:val="28"/>
        </w:rPr>
        <w:t>урсов, дополнительной литературы</w:t>
      </w:r>
      <w:r w:rsidR="00290A5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645B8" w:rsidRPr="00E645B8" w:rsidRDefault="00E645B8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45B8">
        <w:rPr>
          <w:rFonts w:ascii="Times New Roman" w:hAnsi="Times New Roman" w:cs="Times New Roman"/>
          <w:b/>
          <w:bCs/>
          <w:sz w:val="28"/>
          <w:szCs w:val="28"/>
        </w:rPr>
        <w:t>Основная литература:</w:t>
      </w:r>
    </w:p>
    <w:p w:rsidR="000D5E64" w:rsidRPr="000D5E64" w:rsidRDefault="000D5E64" w:rsidP="00DC73D8">
      <w:pPr>
        <w:pStyle w:val="a7"/>
        <w:numPr>
          <w:ilvl w:val="0"/>
          <w:numId w:val="4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0D5E64">
        <w:rPr>
          <w:color w:val="000000"/>
          <w:sz w:val="28"/>
          <w:szCs w:val="28"/>
          <w:shd w:val="clear" w:color="auto" w:fill="FCFCFC"/>
        </w:rPr>
        <w:t>Макарова М.Н. Пленэрная практика и п</w:t>
      </w:r>
      <w:r w:rsidR="00DC73D8">
        <w:rPr>
          <w:color w:val="000000"/>
          <w:sz w:val="28"/>
          <w:szCs w:val="28"/>
          <w:shd w:val="clear" w:color="auto" w:fill="FCFCFC"/>
        </w:rPr>
        <w:t>ерспектива [Электронный ресурс]</w:t>
      </w:r>
      <w:r w:rsidRPr="000D5E64">
        <w:rPr>
          <w:color w:val="000000"/>
          <w:sz w:val="28"/>
          <w:szCs w:val="28"/>
          <w:shd w:val="clear" w:color="auto" w:fill="FCFCFC"/>
        </w:rPr>
        <w:t xml:space="preserve">: учебное пособие / М.Н. Макарова. — </w:t>
      </w:r>
      <w:proofErr w:type="spellStart"/>
      <w:r w:rsidRPr="000D5E64">
        <w:rPr>
          <w:color w:val="000000"/>
          <w:sz w:val="28"/>
          <w:szCs w:val="28"/>
          <w:shd w:val="clear" w:color="auto" w:fill="FCFCFC"/>
        </w:rPr>
        <w:t>Электрон.текстовые</w:t>
      </w:r>
      <w:proofErr w:type="spellEnd"/>
      <w:r w:rsidRPr="000D5E64">
        <w:rPr>
          <w:color w:val="000000"/>
          <w:sz w:val="28"/>
          <w:szCs w:val="28"/>
          <w:shd w:val="clear" w:color="auto" w:fill="FCFCFC"/>
        </w:rPr>
        <w:t xml:space="preserve"> данные. — </w:t>
      </w:r>
      <w:proofErr w:type="gramStart"/>
      <w:r w:rsidRPr="000D5E64">
        <w:rPr>
          <w:color w:val="000000"/>
          <w:sz w:val="28"/>
          <w:szCs w:val="28"/>
          <w:shd w:val="clear" w:color="auto" w:fill="FCFCFC"/>
        </w:rPr>
        <w:t>М. :</w:t>
      </w:r>
      <w:proofErr w:type="gramEnd"/>
      <w:r w:rsidRPr="000D5E64">
        <w:rPr>
          <w:color w:val="000000"/>
          <w:sz w:val="28"/>
          <w:szCs w:val="28"/>
          <w:shd w:val="clear" w:color="auto" w:fill="FCFCFC"/>
        </w:rPr>
        <w:t xml:space="preserve"> Академический Проект, 20</w:t>
      </w:r>
      <w:r w:rsidR="00CC6803">
        <w:rPr>
          <w:color w:val="000000"/>
          <w:sz w:val="28"/>
          <w:szCs w:val="28"/>
          <w:shd w:val="clear" w:color="auto" w:fill="FCFCFC"/>
        </w:rPr>
        <w:t>17</w:t>
      </w:r>
      <w:r w:rsidRPr="000D5E64">
        <w:rPr>
          <w:color w:val="000000"/>
          <w:sz w:val="28"/>
          <w:szCs w:val="28"/>
          <w:shd w:val="clear" w:color="auto" w:fill="FCFCFC"/>
        </w:rPr>
        <w:t xml:space="preserve">. — 249 c. — 978-5-8291-1569-2. — Режим доступа: </w:t>
      </w:r>
      <w:hyperlink r:id="rId9" w:history="1">
        <w:r w:rsidR="00CC6803" w:rsidRPr="00A40827">
          <w:rPr>
            <w:rStyle w:val="a9"/>
            <w:sz w:val="28"/>
            <w:szCs w:val="28"/>
            <w:shd w:val="clear" w:color="auto" w:fill="FCFCFC"/>
          </w:rPr>
          <w:t>http://www.iprbookshop.ru/36472.html</w:t>
        </w:r>
      </w:hyperlink>
      <w:r w:rsidR="00CC6803">
        <w:rPr>
          <w:color w:val="000000"/>
          <w:sz w:val="28"/>
          <w:szCs w:val="28"/>
          <w:shd w:val="clear" w:color="auto" w:fill="FCFCFC"/>
        </w:rPr>
        <w:t xml:space="preserve"> </w:t>
      </w:r>
    </w:p>
    <w:p w:rsidR="00DC73D8" w:rsidRPr="00DC73D8" w:rsidRDefault="00DC73D8" w:rsidP="00DC73D8">
      <w:pPr>
        <w:pStyle w:val="a7"/>
        <w:numPr>
          <w:ilvl w:val="0"/>
          <w:numId w:val="4"/>
        </w:numPr>
        <w:tabs>
          <w:tab w:val="left" w:pos="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proofErr w:type="spellStart"/>
      <w:r w:rsidRPr="00DC73D8">
        <w:rPr>
          <w:rFonts w:ascii="Times New Roman" w:hAnsi="Times New Roman" w:cs="Times New Roman"/>
          <w:color w:val="000000"/>
          <w:sz w:val="28"/>
          <w:szCs w:val="24"/>
          <w:shd w:val="clear" w:color="auto" w:fill="FCFCFC"/>
        </w:rPr>
        <w:t>Кадыйрова</w:t>
      </w:r>
      <w:proofErr w:type="spellEnd"/>
      <w:r w:rsidRPr="00DC73D8">
        <w:rPr>
          <w:rFonts w:ascii="Times New Roman" w:hAnsi="Times New Roman" w:cs="Times New Roman"/>
          <w:color w:val="000000"/>
          <w:sz w:val="28"/>
          <w:szCs w:val="24"/>
          <w:shd w:val="clear" w:color="auto" w:fill="FCFCFC"/>
        </w:rPr>
        <w:t xml:space="preserve"> Л.Х. Пленэр. Практикум по изобразительному искусству [Электронный ресурс</w:t>
      </w:r>
      <w:proofErr w:type="gramStart"/>
      <w:r w:rsidRPr="00DC73D8">
        <w:rPr>
          <w:rFonts w:ascii="Times New Roman" w:hAnsi="Times New Roman" w:cs="Times New Roman"/>
          <w:color w:val="000000"/>
          <w:sz w:val="28"/>
          <w:szCs w:val="24"/>
          <w:shd w:val="clear" w:color="auto" w:fill="FCFCFC"/>
        </w:rPr>
        <w:t>] :</w:t>
      </w:r>
      <w:proofErr w:type="gramEnd"/>
      <w:r w:rsidRPr="00DC73D8">
        <w:rPr>
          <w:rFonts w:ascii="Times New Roman" w:hAnsi="Times New Roman" w:cs="Times New Roman"/>
          <w:color w:val="000000"/>
          <w:sz w:val="28"/>
          <w:szCs w:val="24"/>
          <w:shd w:val="clear" w:color="auto" w:fill="FCFCFC"/>
        </w:rPr>
        <w:t xml:space="preserve"> учебное пособие / Л.Х. </w:t>
      </w:r>
      <w:proofErr w:type="spellStart"/>
      <w:r w:rsidRPr="00DC73D8">
        <w:rPr>
          <w:rFonts w:ascii="Times New Roman" w:hAnsi="Times New Roman" w:cs="Times New Roman"/>
          <w:color w:val="000000"/>
          <w:sz w:val="28"/>
          <w:szCs w:val="24"/>
          <w:shd w:val="clear" w:color="auto" w:fill="FCFCFC"/>
        </w:rPr>
        <w:t>Кадыйрова</w:t>
      </w:r>
      <w:proofErr w:type="spellEnd"/>
      <w:r w:rsidRPr="00DC73D8">
        <w:rPr>
          <w:rFonts w:ascii="Times New Roman" w:hAnsi="Times New Roman" w:cs="Times New Roman"/>
          <w:color w:val="000000"/>
          <w:sz w:val="28"/>
          <w:szCs w:val="24"/>
          <w:shd w:val="clear" w:color="auto" w:fill="FCFCFC"/>
        </w:rPr>
        <w:t xml:space="preserve">. — </w:t>
      </w:r>
      <w:proofErr w:type="spellStart"/>
      <w:r w:rsidRPr="00DC73D8">
        <w:rPr>
          <w:rFonts w:ascii="Times New Roman" w:hAnsi="Times New Roman" w:cs="Times New Roman"/>
          <w:color w:val="000000"/>
          <w:sz w:val="28"/>
          <w:szCs w:val="24"/>
          <w:shd w:val="clear" w:color="auto" w:fill="FCFCFC"/>
        </w:rPr>
        <w:t>Электрон.текстовые</w:t>
      </w:r>
      <w:proofErr w:type="spellEnd"/>
      <w:r w:rsidRPr="00DC73D8">
        <w:rPr>
          <w:rFonts w:ascii="Times New Roman" w:hAnsi="Times New Roman" w:cs="Times New Roman"/>
          <w:color w:val="000000"/>
          <w:sz w:val="28"/>
          <w:szCs w:val="24"/>
          <w:shd w:val="clear" w:color="auto" w:fill="FCFCFC"/>
        </w:rPr>
        <w:t xml:space="preserve"> данные. — </w:t>
      </w:r>
      <w:proofErr w:type="gramStart"/>
      <w:r w:rsidRPr="00DC73D8">
        <w:rPr>
          <w:rFonts w:ascii="Times New Roman" w:hAnsi="Times New Roman" w:cs="Times New Roman"/>
          <w:color w:val="000000"/>
          <w:sz w:val="28"/>
          <w:szCs w:val="24"/>
          <w:shd w:val="clear" w:color="auto" w:fill="FCFCFC"/>
        </w:rPr>
        <w:t>М. :</w:t>
      </w:r>
      <w:proofErr w:type="spellStart"/>
      <w:r w:rsidRPr="00DC73D8">
        <w:rPr>
          <w:rFonts w:ascii="Times New Roman" w:hAnsi="Times New Roman" w:cs="Times New Roman"/>
          <w:color w:val="000000"/>
          <w:sz w:val="28"/>
          <w:szCs w:val="24"/>
          <w:shd w:val="clear" w:color="auto" w:fill="FCFCFC"/>
        </w:rPr>
        <w:t>Владос</w:t>
      </w:r>
      <w:proofErr w:type="spellEnd"/>
      <w:proofErr w:type="gramEnd"/>
      <w:r w:rsidRPr="00DC73D8">
        <w:rPr>
          <w:rFonts w:ascii="Times New Roman" w:hAnsi="Times New Roman" w:cs="Times New Roman"/>
          <w:color w:val="000000"/>
          <w:sz w:val="28"/>
          <w:szCs w:val="24"/>
          <w:shd w:val="clear" w:color="auto" w:fill="FCFCFC"/>
        </w:rPr>
        <w:t xml:space="preserve">, 2012. — 95 c. — 978-5-691-01890-9. — Режим доступа: </w:t>
      </w:r>
      <w:hyperlink r:id="rId10" w:history="1">
        <w:r w:rsidRPr="00DC73D8">
          <w:rPr>
            <w:rStyle w:val="a9"/>
            <w:rFonts w:ascii="Times New Roman" w:hAnsi="Times New Roman" w:cs="Times New Roman"/>
            <w:sz w:val="28"/>
            <w:szCs w:val="24"/>
            <w:shd w:val="clear" w:color="auto" w:fill="FCFCFC"/>
          </w:rPr>
          <w:t>http://www.iprbookshop.ru/14184.html</w:t>
        </w:r>
      </w:hyperlink>
    </w:p>
    <w:p w:rsidR="00DC73D8" w:rsidRPr="00CC6803" w:rsidRDefault="00DC73D8" w:rsidP="00DC73D8">
      <w:pPr>
        <w:pStyle w:val="a7"/>
        <w:numPr>
          <w:ilvl w:val="0"/>
          <w:numId w:val="4"/>
        </w:numPr>
        <w:tabs>
          <w:tab w:val="left" w:pos="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cstheme="minorHAnsi"/>
          <w:bCs/>
          <w:sz w:val="28"/>
          <w:szCs w:val="28"/>
        </w:rPr>
      </w:pPr>
      <w:r w:rsidRPr="00DC73D8">
        <w:rPr>
          <w:rFonts w:cstheme="minorHAnsi"/>
          <w:color w:val="000000"/>
          <w:sz w:val="28"/>
          <w:szCs w:val="28"/>
          <w:shd w:val="clear" w:color="auto" w:fill="FCFCFC"/>
        </w:rPr>
        <w:t>Проектно-изыскательская практика [Электронный ресурс</w:t>
      </w:r>
      <w:proofErr w:type="gramStart"/>
      <w:r w:rsidRPr="00DC73D8">
        <w:rPr>
          <w:rFonts w:cstheme="minorHAnsi"/>
          <w:color w:val="000000"/>
          <w:sz w:val="28"/>
          <w:szCs w:val="28"/>
          <w:shd w:val="clear" w:color="auto" w:fill="FCFCFC"/>
        </w:rPr>
        <w:t>] :</w:t>
      </w:r>
      <w:proofErr w:type="gramEnd"/>
      <w:r w:rsidRPr="00DC73D8">
        <w:rPr>
          <w:rFonts w:cstheme="minorHAnsi"/>
          <w:color w:val="000000"/>
          <w:sz w:val="28"/>
          <w:szCs w:val="28"/>
          <w:shd w:val="clear" w:color="auto" w:fill="FCFCFC"/>
        </w:rPr>
        <w:t xml:space="preserve"> пленэр по рисунку и живописи. Методические указания студентам II курса направлений «Архитектура» и «Дизайн архитектурной среды» </w:t>
      </w:r>
      <w:proofErr w:type="gramStart"/>
      <w:r w:rsidRPr="00DC73D8">
        <w:rPr>
          <w:rFonts w:cstheme="minorHAnsi"/>
          <w:color w:val="000000"/>
          <w:sz w:val="28"/>
          <w:szCs w:val="28"/>
          <w:shd w:val="clear" w:color="auto" w:fill="FCFCFC"/>
        </w:rPr>
        <w:t>/ .</w:t>
      </w:r>
      <w:proofErr w:type="gramEnd"/>
      <w:r w:rsidRPr="00DC73D8">
        <w:rPr>
          <w:rFonts w:cstheme="minorHAnsi"/>
          <w:color w:val="000000"/>
          <w:sz w:val="28"/>
          <w:szCs w:val="28"/>
          <w:shd w:val="clear" w:color="auto" w:fill="FCFCFC"/>
        </w:rPr>
        <w:t xml:space="preserve"> — Электрон. текстовые данные. — Нижний Новгород: Нижегородский государственный архитектурно-строительный университет, ЭБС АСВ, 2014. — 48 c. — 2227-8397. — Режим доступа: </w:t>
      </w:r>
      <w:hyperlink r:id="rId11" w:history="1">
        <w:r w:rsidR="00CC6803" w:rsidRPr="00A40827">
          <w:rPr>
            <w:rStyle w:val="a9"/>
            <w:rFonts w:cstheme="minorHAnsi"/>
            <w:sz w:val="28"/>
            <w:szCs w:val="28"/>
            <w:shd w:val="clear" w:color="auto" w:fill="FCFCFC"/>
          </w:rPr>
          <w:t>http://www.iprbookshop.ru/54956.html</w:t>
        </w:r>
      </w:hyperlink>
      <w:r w:rsidR="00CC6803">
        <w:rPr>
          <w:rFonts w:cstheme="minorHAnsi"/>
          <w:color w:val="000000"/>
          <w:sz w:val="28"/>
          <w:szCs w:val="28"/>
          <w:shd w:val="clear" w:color="auto" w:fill="FCFCFC"/>
        </w:rPr>
        <w:t xml:space="preserve"> </w:t>
      </w:r>
    </w:p>
    <w:p w:rsidR="00CC6803" w:rsidRPr="00DC73D8" w:rsidRDefault="00CC6803" w:rsidP="00CC6803">
      <w:pPr>
        <w:pStyle w:val="a7"/>
        <w:tabs>
          <w:tab w:val="left" w:pos="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cstheme="minorHAnsi"/>
          <w:bCs/>
          <w:sz w:val="28"/>
          <w:szCs w:val="28"/>
        </w:rPr>
      </w:pPr>
    </w:p>
    <w:p w:rsidR="00E645B8" w:rsidRPr="00E645B8" w:rsidRDefault="00E645B8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45B8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литература:</w:t>
      </w:r>
    </w:p>
    <w:p w:rsidR="00C0705D" w:rsidRPr="00E645B8" w:rsidRDefault="00DC73D8" w:rsidP="00DC73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73D8">
        <w:rPr>
          <w:rFonts w:cstheme="minorHAnsi"/>
          <w:color w:val="000000"/>
          <w:sz w:val="28"/>
          <w:szCs w:val="28"/>
          <w:shd w:val="clear" w:color="auto" w:fill="FCFCFC"/>
        </w:rPr>
        <w:t>1.Царева Л.Н. Рисунок натюрморта [Электронный ресурс</w:t>
      </w:r>
      <w:proofErr w:type="gramStart"/>
      <w:r w:rsidRPr="00DC73D8">
        <w:rPr>
          <w:rFonts w:cstheme="minorHAnsi"/>
          <w:color w:val="000000"/>
          <w:sz w:val="28"/>
          <w:szCs w:val="28"/>
          <w:shd w:val="clear" w:color="auto" w:fill="FCFCFC"/>
        </w:rPr>
        <w:t>] :</w:t>
      </w:r>
      <w:proofErr w:type="gramEnd"/>
      <w:r w:rsidRPr="00DC73D8">
        <w:rPr>
          <w:rFonts w:cstheme="minorHAnsi"/>
          <w:color w:val="000000"/>
          <w:sz w:val="28"/>
          <w:szCs w:val="28"/>
          <w:shd w:val="clear" w:color="auto" w:fill="FCFCFC"/>
        </w:rPr>
        <w:t xml:space="preserve"> учебное пособие / Л.Н. Царева. — </w:t>
      </w:r>
      <w:proofErr w:type="spellStart"/>
      <w:r w:rsidRPr="00DC73D8">
        <w:rPr>
          <w:rFonts w:cstheme="minorHAnsi"/>
          <w:color w:val="000000"/>
          <w:sz w:val="28"/>
          <w:szCs w:val="28"/>
          <w:shd w:val="clear" w:color="auto" w:fill="FCFCFC"/>
        </w:rPr>
        <w:t>Электрон.текстовые</w:t>
      </w:r>
      <w:proofErr w:type="spellEnd"/>
      <w:r w:rsidRPr="00DC73D8">
        <w:rPr>
          <w:rFonts w:cstheme="minorHAnsi"/>
          <w:color w:val="000000"/>
          <w:sz w:val="28"/>
          <w:szCs w:val="28"/>
          <w:shd w:val="clear" w:color="auto" w:fill="FCFCFC"/>
        </w:rPr>
        <w:t xml:space="preserve"> данные. — </w:t>
      </w:r>
      <w:proofErr w:type="gramStart"/>
      <w:r w:rsidRPr="00DC73D8">
        <w:rPr>
          <w:rFonts w:cstheme="minorHAnsi"/>
          <w:color w:val="000000"/>
          <w:sz w:val="28"/>
          <w:szCs w:val="28"/>
          <w:shd w:val="clear" w:color="auto" w:fill="FCFCFC"/>
        </w:rPr>
        <w:t>М. :</w:t>
      </w:r>
      <w:proofErr w:type="gramEnd"/>
      <w:r w:rsidRPr="00DC73D8">
        <w:rPr>
          <w:rFonts w:cstheme="minorHAnsi"/>
          <w:color w:val="000000"/>
          <w:sz w:val="28"/>
          <w:szCs w:val="28"/>
          <w:shd w:val="clear" w:color="auto" w:fill="FCFCFC"/>
        </w:rPr>
        <w:t xml:space="preserve"> Московский государственный строительный университет, ЭБС АСВ, 2013. — 184 c. — 978-5-7264-0787-6. — Режим доступа: </w:t>
      </w:r>
      <w:hyperlink r:id="rId12" w:history="1">
        <w:r w:rsidR="00CC6803" w:rsidRPr="00A40827">
          <w:rPr>
            <w:rStyle w:val="a9"/>
            <w:rFonts w:cstheme="minorHAnsi"/>
            <w:sz w:val="28"/>
            <w:szCs w:val="28"/>
            <w:shd w:val="clear" w:color="auto" w:fill="FCFCFC"/>
          </w:rPr>
          <w:t>http://www.iprbookshop.ru/23739.html</w:t>
        </w:r>
      </w:hyperlink>
      <w:r w:rsidR="00CC6803">
        <w:rPr>
          <w:rFonts w:cstheme="minorHAnsi"/>
          <w:color w:val="000000"/>
          <w:sz w:val="28"/>
          <w:szCs w:val="28"/>
          <w:shd w:val="clear" w:color="auto" w:fill="FCFCFC"/>
        </w:rPr>
        <w:t xml:space="preserve"> </w:t>
      </w:r>
    </w:p>
    <w:p w:rsidR="00CC6803" w:rsidRDefault="00CC6803" w:rsidP="00CC6803"/>
    <w:p w:rsidR="00CC6803" w:rsidRPr="00CC6803" w:rsidRDefault="00CC6803" w:rsidP="00CC6803"/>
    <w:p w:rsidR="00C0705D" w:rsidRPr="00E645B8" w:rsidRDefault="00C0705D" w:rsidP="00CC6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E645B8">
        <w:rPr>
          <w:b/>
          <w:caps/>
          <w:sz w:val="28"/>
          <w:szCs w:val="28"/>
        </w:rPr>
        <w:t>4. Контроль и оценка</w:t>
      </w:r>
      <w:r w:rsidR="00E645B8" w:rsidRPr="00E645B8">
        <w:rPr>
          <w:b/>
          <w:caps/>
          <w:sz w:val="28"/>
          <w:szCs w:val="28"/>
        </w:rPr>
        <w:t xml:space="preserve"> результатов прохождения учебной практики</w:t>
      </w:r>
    </w:p>
    <w:p w:rsidR="00C0705D" w:rsidRPr="00E645B8" w:rsidRDefault="00C0705D" w:rsidP="00C070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E645B8">
        <w:rPr>
          <w:b/>
          <w:sz w:val="28"/>
          <w:szCs w:val="28"/>
        </w:rPr>
        <w:t>Контроль</w:t>
      </w:r>
      <w:r w:rsidR="00CC6803">
        <w:rPr>
          <w:b/>
          <w:sz w:val="28"/>
          <w:szCs w:val="28"/>
        </w:rPr>
        <w:t xml:space="preserve"> </w:t>
      </w:r>
      <w:r w:rsidRPr="00E645B8">
        <w:rPr>
          <w:b/>
          <w:sz w:val="28"/>
          <w:szCs w:val="28"/>
        </w:rPr>
        <w:t>и оценка</w:t>
      </w:r>
      <w:r w:rsidR="00E645B8" w:rsidRPr="00E645B8">
        <w:rPr>
          <w:sz w:val="28"/>
          <w:szCs w:val="28"/>
        </w:rPr>
        <w:t xml:space="preserve"> результатов прохождения учебной практики</w:t>
      </w:r>
      <w:r w:rsidRPr="00E645B8">
        <w:rPr>
          <w:sz w:val="28"/>
          <w:szCs w:val="28"/>
        </w:rPr>
        <w:t xml:space="preserve"> осуществляется преподавателем в процессе проведения практичес</w:t>
      </w:r>
      <w:r w:rsidR="00E645B8" w:rsidRPr="00E645B8">
        <w:rPr>
          <w:sz w:val="28"/>
          <w:szCs w:val="28"/>
        </w:rPr>
        <w:t>ких занятий.</w:t>
      </w: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5635"/>
      </w:tblGrid>
      <w:tr w:rsidR="00C0705D" w:rsidRPr="00E645B8" w:rsidTr="00290A5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05D" w:rsidRPr="00396EAA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396EAA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Результаты обучения</w:t>
            </w:r>
          </w:p>
          <w:p w:rsidR="00C0705D" w:rsidRPr="00396EAA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396EAA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(освоенные умения, усвоенные знания)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05D" w:rsidRPr="00396EAA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96EAA">
              <w:rPr>
                <w:rFonts w:ascii="Times New Roman" w:hAnsi="Times New Roman" w:cs="Times New Roman"/>
                <w:b/>
                <w:sz w:val="24"/>
                <w:szCs w:val="28"/>
              </w:rPr>
              <w:t>Основные показатели оценки результата</w:t>
            </w:r>
          </w:p>
        </w:tc>
      </w:tr>
      <w:tr w:rsidR="00C0705D" w:rsidRPr="00290A54" w:rsidTr="00290A5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EAA" w:rsidRDefault="00C0705D" w:rsidP="00396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96EAA">
              <w:rPr>
                <w:rFonts w:ascii="Times New Roman" w:hAnsi="Times New Roman" w:cs="Times New Roman"/>
                <w:sz w:val="24"/>
                <w:szCs w:val="28"/>
              </w:rPr>
              <w:t xml:space="preserve">В результате освоения дисциплины </w:t>
            </w:r>
            <w:proofErr w:type="spellStart"/>
            <w:r w:rsidRPr="00396EAA">
              <w:rPr>
                <w:rFonts w:ascii="Times New Roman" w:hAnsi="Times New Roman" w:cs="Times New Roman"/>
                <w:sz w:val="24"/>
                <w:szCs w:val="28"/>
              </w:rPr>
              <w:t>обучающийся</w:t>
            </w:r>
            <w:r w:rsidR="00396EAA" w:rsidRPr="00396EAA">
              <w:rPr>
                <w:rFonts w:ascii="Times New Roman" w:hAnsi="Times New Roman" w:cs="Times New Roman"/>
                <w:sz w:val="24"/>
                <w:szCs w:val="28"/>
              </w:rPr>
              <w:t>должен</w:t>
            </w:r>
            <w:proofErr w:type="spellEnd"/>
          </w:p>
          <w:p w:rsidR="00396EAA" w:rsidRPr="00396EAA" w:rsidRDefault="00396EAA" w:rsidP="00396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Иметь практический опыт</w:t>
            </w:r>
          </w:p>
          <w:p w:rsidR="00396EAA" w:rsidRPr="00396EAA" w:rsidRDefault="00396EAA" w:rsidP="00396E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EAA">
              <w:rPr>
                <w:rFonts w:ascii="Times New Roman" w:hAnsi="Times New Roman" w:cs="Times New Roman"/>
                <w:sz w:val="24"/>
                <w:szCs w:val="24"/>
              </w:rPr>
              <w:t xml:space="preserve">- творческого использования средств живописи, их изобразительно-выразительные возможности; </w:t>
            </w:r>
          </w:p>
          <w:p w:rsidR="00396EAA" w:rsidRPr="00396EAA" w:rsidRDefault="00396EAA" w:rsidP="00396E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EAA">
              <w:rPr>
                <w:rFonts w:ascii="Times New Roman" w:hAnsi="Times New Roman" w:cs="Times New Roman"/>
                <w:sz w:val="24"/>
                <w:szCs w:val="24"/>
              </w:rPr>
              <w:t>-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      </w:r>
          </w:p>
          <w:p w:rsidR="00396EAA" w:rsidRDefault="00396EAA" w:rsidP="00396E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EAA">
              <w:rPr>
                <w:rFonts w:ascii="Times New Roman" w:hAnsi="Times New Roman" w:cs="Times New Roman"/>
                <w:sz w:val="24"/>
                <w:szCs w:val="24"/>
              </w:rPr>
              <w:t xml:space="preserve">- последовательного 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 над композицией.</w:t>
            </w:r>
          </w:p>
          <w:p w:rsidR="00396EAA" w:rsidRPr="00396EAA" w:rsidRDefault="00396EAA" w:rsidP="00396E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1-9, ПК 1.1-1.</w:t>
            </w:r>
            <w:r w:rsidR="00254D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6EAA" w:rsidRPr="00396EAA" w:rsidRDefault="00396EAA" w:rsidP="00396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705D" w:rsidRPr="00396EAA" w:rsidRDefault="00C0705D" w:rsidP="00396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05D" w:rsidRPr="00396EAA" w:rsidRDefault="00C0705D" w:rsidP="00396EAA">
            <w:pPr>
              <w:pStyle w:val="a8"/>
              <w:spacing w:after="0" w:afterAutospacing="0"/>
              <w:jc w:val="both"/>
              <w:rPr>
                <w:rFonts w:eastAsiaTheme="minorEastAsia"/>
                <w:bCs/>
                <w:i/>
                <w:szCs w:val="28"/>
              </w:rPr>
            </w:pPr>
            <w:r w:rsidRPr="00396EAA">
              <w:rPr>
                <w:rFonts w:eastAsiaTheme="minorEastAsia"/>
                <w:bCs/>
                <w:i/>
                <w:szCs w:val="28"/>
              </w:rPr>
              <w:t>Результатом основных показателей оценки являются:</w:t>
            </w:r>
          </w:p>
          <w:p w:rsidR="00FE1006" w:rsidRPr="00396EAA" w:rsidRDefault="00FE1006" w:rsidP="00396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96EAA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 xml:space="preserve"> - уметь правильно </w:t>
            </w:r>
            <w:r w:rsidR="00290A54" w:rsidRPr="00396EAA">
              <w:rPr>
                <w:rFonts w:ascii="Times New Roman" w:hAnsi="Times New Roman" w:cs="Times New Roman"/>
                <w:sz w:val="24"/>
                <w:szCs w:val="28"/>
              </w:rPr>
              <w:t>применять теоретические знания в практической </w:t>
            </w:r>
            <w:r w:rsidRPr="00396EAA">
              <w:rPr>
                <w:rFonts w:ascii="Times New Roman" w:hAnsi="Times New Roman" w:cs="Times New Roman"/>
                <w:sz w:val="24"/>
                <w:szCs w:val="28"/>
              </w:rPr>
              <w:t>учебной</w:t>
            </w:r>
            <w:r w:rsidR="00290A54" w:rsidRPr="00396EAA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proofErr w:type="gramStart"/>
            <w:r w:rsidR="00290A54" w:rsidRPr="00396EAA">
              <w:rPr>
                <w:rFonts w:ascii="Times New Roman" w:hAnsi="Times New Roman" w:cs="Times New Roman"/>
                <w:sz w:val="24"/>
                <w:szCs w:val="28"/>
              </w:rPr>
              <w:t>деятельно-сти</w:t>
            </w:r>
            <w:proofErr w:type="gramEnd"/>
            <w:r w:rsidR="00290A54" w:rsidRPr="00396EAA">
              <w:rPr>
                <w:rFonts w:ascii="Times New Roman" w:hAnsi="Times New Roman" w:cs="Times New Roman"/>
                <w:sz w:val="24"/>
                <w:szCs w:val="28"/>
              </w:rPr>
              <w:t>, выполняя учебные задания по дисциплинам общепрофессионального и </w:t>
            </w:r>
            <w:r w:rsidRPr="00396EAA">
              <w:rPr>
                <w:rFonts w:ascii="Times New Roman" w:hAnsi="Times New Roman" w:cs="Times New Roman"/>
                <w:sz w:val="24"/>
                <w:szCs w:val="28"/>
              </w:rPr>
              <w:t>специально</w:t>
            </w:r>
            <w:r w:rsidR="00290A54" w:rsidRPr="00396EAA">
              <w:rPr>
                <w:rFonts w:ascii="Times New Roman" w:hAnsi="Times New Roman" w:cs="Times New Roman"/>
                <w:sz w:val="24"/>
                <w:szCs w:val="28"/>
              </w:rPr>
              <w:t>го циклов;</w:t>
            </w:r>
          </w:p>
          <w:p w:rsidR="00290A54" w:rsidRPr="00396EAA" w:rsidRDefault="00290A54" w:rsidP="00396E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96EAA">
              <w:rPr>
                <w:rFonts w:ascii="Times New Roman" w:hAnsi="Times New Roman" w:cs="Times New Roman"/>
                <w:sz w:val="24"/>
                <w:szCs w:val="28"/>
              </w:rPr>
              <w:t>- правильно изображать растения, архитектурные элементы, фигуры птиц, животных и человека,</w:t>
            </w:r>
            <w:r w:rsidRPr="00396EA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средствами академической живописи рисунка;</w:t>
            </w:r>
          </w:p>
          <w:p w:rsidR="00290A54" w:rsidRPr="00396EAA" w:rsidRDefault="00290A54" w:rsidP="00396E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96EAA">
              <w:rPr>
                <w:bCs/>
                <w:i/>
                <w:sz w:val="24"/>
                <w:szCs w:val="28"/>
              </w:rPr>
              <w:t>- правильно</w:t>
            </w:r>
            <w:r w:rsidRPr="00396EA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использовать основные изобразительные техники и материалы.</w:t>
            </w:r>
          </w:p>
          <w:p w:rsidR="00396EAA" w:rsidRDefault="00B45DDA" w:rsidP="00396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96EAA">
              <w:rPr>
                <w:bCs/>
                <w:i/>
                <w:sz w:val="24"/>
                <w:szCs w:val="28"/>
              </w:rPr>
              <w:t xml:space="preserve">- правильно использовать </w:t>
            </w:r>
            <w:r w:rsidRPr="00396EAA">
              <w:rPr>
                <w:rFonts w:ascii="Times New Roman" w:eastAsia="Times New Roman" w:hAnsi="Times New Roman" w:cs="Times New Roman"/>
                <w:sz w:val="24"/>
                <w:szCs w:val="28"/>
              </w:rPr>
              <w:t>специфику выразительных средств различных видов изобразительного искусства;</w:t>
            </w:r>
          </w:p>
          <w:p w:rsidR="00B45DDA" w:rsidRPr="00396EAA" w:rsidRDefault="00B45DDA" w:rsidP="00396EAA">
            <w:pPr>
              <w:spacing w:after="0" w:line="240" w:lineRule="auto"/>
              <w:jc w:val="both"/>
              <w:rPr>
                <w:bCs/>
                <w:i/>
                <w:sz w:val="24"/>
                <w:szCs w:val="28"/>
              </w:rPr>
            </w:pPr>
            <w:r w:rsidRPr="00396EAA">
              <w:rPr>
                <w:bCs/>
                <w:i/>
                <w:sz w:val="24"/>
                <w:szCs w:val="28"/>
              </w:rPr>
              <w:t>-правильно использовать</w:t>
            </w:r>
            <w:r w:rsidRPr="00396EAA">
              <w:rPr>
                <w:sz w:val="24"/>
                <w:szCs w:val="28"/>
              </w:rPr>
              <w:t xml:space="preserve"> разнообразные</w:t>
            </w:r>
          </w:p>
          <w:p w:rsidR="00B45DDA" w:rsidRPr="00396EAA" w:rsidRDefault="00B45DDA" w:rsidP="00B45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96EAA">
              <w:rPr>
                <w:rFonts w:ascii="Times New Roman" w:eastAsia="Times New Roman" w:hAnsi="Times New Roman" w:cs="Times New Roman"/>
                <w:sz w:val="24"/>
                <w:szCs w:val="28"/>
              </w:rPr>
              <w:t>техники живописи и рисунка, истории их развития;</w:t>
            </w:r>
          </w:p>
          <w:p w:rsidR="00B45DDA" w:rsidRPr="00396EAA" w:rsidRDefault="00B45DDA" w:rsidP="00B45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96EAA">
              <w:rPr>
                <w:bCs/>
                <w:i/>
                <w:sz w:val="24"/>
                <w:szCs w:val="28"/>
              </w:rPr>
              <w:t xml:space="preserve">- правильно выполнять </w:t>
            </w:r>
            <w:r w:rsidRPr="00396EAA">
              <w:rPr>
                <w:rFonts w:ascii="Times New Roman" w:eastAsia="Times New Roman" w:hAnsi="Times New Roman" w:cs="Times New Roman"/>
                <w:sz w:val="24"/>
                <w:szCs w:val="28"/>
              </w:rPr>
              <w:t>условия хранения произведений изобразительного искусства;</w:t>
            </w:r>
          </w:p>
          <w:p w:rsidR="00B45DDA" w:rsidRPr="00396EAA" w:rsidRDefault="00B45DDA" w:rsidP="00B45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96EAA">
              <w:rPr>
                <w:bCs/>
                <w:i/>
                <w:sz w:val="24"/>
                <w:szCs w:val="28"/>
              </w:rPr>
              <w:t xml:space="preserve">- правильно использовать </w:t>
            </w:r>
            <w:r w:rsidRPr="00396EAA">
              <w:rPr>
                <w:rFonts w:ascii="Times New Roman" w:eastAsia="Times New Roman" w:hAnsi="Times New Roman" w:cs="Times New Roman"/>
                <w:sz w:val="24"/>
                <w:szCs w:val="28"/>
              </w:rPr>
              <w:t>свойства живописных и графических материалов, их возможности и эстетические качества;</w:t>
            </w:r>
          </w:p>
          <w:p w:rsidR="00396EAA" w:rsidRDefault="00B45DDA" w:rsidP="00396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96EAA">
              <w:rPr>
                <w:bCs/>
                <w:i/>
                <w:sz w:val="24"/>
                <w:szCs w:val="28"/>
              </w:rPr>
              <w:t xml:space="preserve">- правильно использовать </w:t>
            </w:r>
            <w:r w:rsidRPr="00396EAA">
              <w:rPr>
                <w:rFonts w:ascii="Times New Roman" w:eastAsia="Times New Roman" w:hAnsi="Times New Roman" w:cs="Times New Roman"/>
                <w:sz w:val="24"/>
                <w:szCs w:val="28"/>
              </w:rPr>
              <w:t>методы ведения живописных и графических работ;</w:t>
            </w:r>
          </w:p>
          <w:p w:rsidR="00B45DDA" w:rsidRPr="00396EAA" w:rsidRDefault="00B45DDA" w:rsidP="00396EAA">
            <w:pPr>
              <w:spacing w:after="0" w:line="240" w:lineRule="auto"/>
              <w:rPr>
                <w:bCs/>
                <w:i/>
                <w:sz w:val="24"/>
                <w:szCs w:val="28"/>
              </w:rPr>
            </w:pPr>
            <w:r w:rsidRPr="00396EAA">
              <w:rPr>
                <w:bCs/>
                <w:i/>
                <w:sz w:val="24"/>
                <w:szCs w:val="28"/>
              </w:rPr>
              <w:t xml:space="preserve">- правильно использовать </w:t>
            </w:r>
            <w:r w:rsidRPr="00396EAA">
              <w:rPr>
                <w:sz w:val="24"/>
                <w:szCs w:val="28"/>
              </w:rPr>
              <w:t>художественные и эстетические свойства цвета, основные закономерности создания цветового строя.</w:t>
            </w:r>
          </w:p>
        </w:tc>
      </w:tr>
    </w:tbl>
    <w:p w:rsidR="00BA48A9" w:rsidRDefault="00BA48A9" w:rsidP="00E645B8">
      <w:pPr>
        <w:spacing w:after="0"/>
      </w:pPr>
    </w:p>
    <w:sectPr w:rsidR="00BA48A9" w:rsidSect="00977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FF6" w:rsidRDefault="00095FF6" w:rsidP="00977629">
      <w:pPr>
        <w:spacing w:after="0" w:line="240" w:lineRule="auto"/>
      </w:pPr>
      <w:r>
        <w:separator/>
      </w:r>
    </w:p>
  </w:endnote>
  <w:endnote w:type="continuationSeparator" w:id="0">
    <w:p w:rsidR="00095FF6" w:rsidRDefault="00095FF6" w:rsidP="00977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8A9" w:rsidRDefault="009B21D1" w:rsidP="00BA48A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A48A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4508">
      <w:rPr>
        <w:rStyle w:val="a5"/>
        <w:noProof/>
      </w:rPr>
      <w:t>4</w:t>
    </w:r>
    <w:r>
      <w:rPr>
        <w:rStyle w:val="a5"/>
      </w:rPr>
      <w:fldChar w:fldCharType="end"/>
    </w:r>
  </w:p>
  <w:p w:rsidR="00BA48A9" w:rsidRDefault="00BA48A9" w:rsidP="00BA48A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8A9" w:rsidRDefault="00BA48A9" w:rsidP="000D5E64">
    <w:pPr>
      <w:pStyle w:val="a3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FF6" w:rsidRDefault="00095FF6" w:rsidP="00977629">
      <w:pPr>
        <w:spacing w:after="0" w:line="240" w:lineRule="auto"/>
      </w:pPr>
      <w:r>
        <w:separator/>
      </w:r>
    </w:p>
  </w:footnote>
  <w:footnote w:type="continuationSeparator" w:id="0">
    <w:p w:rsidR="00095FF6" w:rsidRDefault="00095FF6" w:rsidP="00977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45A68BB"/>
    <w:multiLevelType w:val="hybridMultilevel"/>
    <w:tmpl w:val="5D3090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256322"/>
    <w:multiLevelType w:val="hybridMultilevel"/>
    <w:tmpl w:val="966AE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11265"/>
    <w:multiLevelType w:val="hybridMultilevel"/>
    <w:tmpl w:val="4ECE8BAE"/>
    <w:lvl w:ilvl="0" w:tplc="C060D2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8723367"/>
    <w:multiLevelType w:val="hybridMultilevel"/>
    <w:tmpl w:val="28FCCF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4E5742"/>
    <w:multiLevelType w:val="hybridMultilevel"/>
    <w:tmpl w:val="815ABE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705D"/>
    <w:rsid w:val="0008456A"/>
    <w:rsid w:val="00095FF6"/>
    <w:rsid w:val="000D5E64"/>
    <w:rsid w:val="000E2279"/>
    <w:rsid w:val="00111E61"/>
    <w:rsid w:val="00114508"/>
    <w:rsid w:val="00251545"/>
    <w:rsid w:val="00254D56"/>
    <w:rsid w:val="00283909"/>
    <w:rsid w:val="00290A54"/>
    <w:rsid w:val="00311252"/>
    <w:rsid w:val="00396EAA"/>
    <w:rsid w:val="00420DCB"/>
    <w:rsid w:val="004F434C"/>
    <w:rsid w:val="0076107E"/>
    <w:rsid w:val="007E4713"/>
    <w:rsid w:val="00812133"/>
    <w:rsid w:val="00845715"/>
    <w:rsid w:val="008D39CA"/>
    <w:rsid w:val="008F3E1C"/>
    <w:rsid w:val="008F4CC3"/>
    <w:rsid w:val="00945B33"/>
    <w:rsid w:val="00977629"/>
    <w:rsid w:val="009B21D1"/>
    <w:rsid w:val="009F4F95"/>
    <w:rsid w:val="00A16029"/>
    <w:rsid w:val="00A378EF"/>
    <w:rsid w:val="00A7215B"/>
    <w:rsid w:val="00A74913"/>
    <w:rsid w:val="00B17C0C"/>
    <w:rsid w:val="00B37223"/>
    <w:rsid w:val="00B45DDA"/>
    <w:rsid w:val="00BA48A9"/>
    <w:rsid w:val="00C0705D"/>
    <w:rsid w:val="00C352B3"/>
    <w:rsid w:val="00CA34FB"/>
    <w:rsid w:val="00CC6803"/>
    <w:rsid w:val="00D96532"/>
    <w:rsid w:val="00DC73D8"/>
    <w:rsid w:val="00DE2ADE"/>
    <w:rsid w:val="00E2519C"/>
    <w:rsid w:val="00E645B8"/>
    <w:rsid w:val="00F81D18"/>
    <w:rsid w:val="00F872E3"/>
    <w:rsid w:val="00FB3CED"/>
    <w:rsid w:val="00FE10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FD67B"/>
  <w15:docId w15:val="{5F9DE668-B88A-4510-B0E5-4565463DE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1D1"/>
  </w:style>
  <w:style w:type="paragraph" w:styleId="1">
    <w:name w:val="heading 1"/>
    <w:basedOn w:val="a"/>
    <w:next w:val="a"/>
    <w:link w:val="10"/>
    <w:qFormat/>
    <w:rsid w:val="00C0705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705D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C0705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C0705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C070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C0705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C0705D"/>
    <w:rPr>
      <w:rFonts w:ascii="Times New Roman" w:hAnsi="Times New Roman" w:cs="Times New Roman"/>
      <w:sz w:val="18"/>
      <w:szCs w:val="18"/>
    </w:rPr>
  </w:style>
  <w:style w:type="paragraph" w:styleId="a3">
    <w:name w:val="footer"/>
    <w:basedOn w:val="a"/>
    <w:link w:val="a4"/>
    <w:rsid w:val="00C070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C0705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C0705D"/>
  </w:style>
  <w:style w:type="table" w:styleId="a6">
    <w:name w:val="Table Grid"/>
    <w:basedOn w:val="a1"/>
    <w:uiPriority w:val="59"/>
    <w:rsid w:val="00C070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qFormat/>
    <w:rsid w:val="00C0705D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C07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114508"/>
    <w:rPr>
      <w:color w:val="0000FF"/>
      <w:u w:val="single"/>
    </w:rPr>
  </w:style>
  <w:style w:type="character" w:customStyle="1" w:styleId="apple-converted-space">
    <w:name w:val="apple-converted-space"/>
    <w:basedOn w:val="a0"/>
    <w:rsid w:val="00C352B3"/>
  </w:style>
  <w:style w:type="paragraph" w:styleId="aa">
    <w:name w:val="Balloon Text"/>
    <w:basedOn w:val="a"/>
    <w:link w:val="ab"/>
    <w:uiPriority w:val="99"/>
    <w:semiHidden/>
    <w:unhideWhenUsed/>
    <w:rsid w:val="00DE2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2ADE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254D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D5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D5E64"/>
  </w:style>
  <w:style w:type="character" w:customStyle="1" w:styleId="layout">
    <w:name w:val="layout"/>
    <w:rsid w:val="000E2279"/>
  </w:style>
  <w:style w:type="paragraph" w:styleId="ae">
    <w:name w:val="List"/>
    <w:basedOn w:val="a"/>
    <w:uiPriority w:val="99"/>
    <w:rsid w:val="00311252"/>
    <w:pPr>
      <w:spacing w:after="0" w:line="240" w:lineRule="auto"/>
      <w:ind w:left="283" w:hanging="283"/>
      <w:contextualSpacing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2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76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6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iprbookshop.ru/2373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54956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iprbookshop.ru/1418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36472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1765</Words>
  <Characters>10063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27</cp:revision>
  <cp:lastPrinted>2017-05-31T11:32:00Z</cp:lastPrinted>
  <dcterms:created xsi:type="dcterms:W3CDTF">2017-05-31T11:04:00Z</dcterms:created>
  <dcterms:modified xsi:type="dcterms:W3CDTF">2023-09-23T14:32:00Z</dcterms:modified>
</cp:coreProperties>
</file>